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B0DBC" w14:textId="77777777" w:rsidR="000608B0" w:rsidRPr="00B54275" w:rsidRDefault="000608B0" w:rsidP="005C0AEB">
      <w:pPr>
        <w:suppressAutoHyphens/>
        <w:spacing w:after="0" w:line="240" w:lineRule="auto"/>
        <w:ind w:right="-2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14:paraId="49AAAC8E" w14:textId="562BAA8E" w:rsidR="000608B0" w:rsidRDefault="00832C1E" w:rsidP="005C0AEB">
      <w:r w:rsidRPr="00994599">
        <w:rPr>
          <w:noProof/>
          <w:lang w:eastAsia="ru-RU"/>
        </w:rPr>
        <w:drawing>
          <wp:inline distT="0" distB="0" distL="0" distR="0" wp14:anchorId="7CE0B5A0" wp14:editId="37947A7C">
            <wp:extent cx="5943600" cy="89154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AA9376" w14:textId="77777777" w:rsidR="000608B0" w:rsidRPr="00B54275" w:rsidRDefault="000608B0" w:rsidP="005C0AEB">
      <w:pPr>
        <w:rPr>
          <w:rFonts w:ascii="Times New Roman" w:hAnsi="Times New Roman"/>
        </w:rPr>
      </w:pPr>
      <w:r w:rsidRPr="00B54275">
        <w:rPr>
          <w:rFonts w:ascii="Times New Roman" w:hAnsi="Times New Roman"/>
          <w:b/>
          <w:bCs/>
          <w:color w:val="17365D"/>
          <w:sz w:val="28"/>
          <w:szCs w:val="28"/>
          <w:lang w:val="en-US"/>
        </w:rPr>
        <w:t>INTERNATIONAL INNOVATIVE CENTER</w:t>
      </w:r>
    </w:p>
    <w:p w14:paraId="31E7E179" w14:textId="77777777" w:rsidR="000608B0" w:rsidRPr="00B54275" w:rsidRDefault="000608B0" w:rsidP="005C0AEB">
      <w:pPr>
        <w:rPr>
          <w:rFonts w:ascii="Times New Roman" w:eastAsia="Calibri" w:hAnsi="Times New Roman"/>
          <w:b/>
          <w:color w:val="17365D"/>
          <w:sz w:val="28"/>
          <w:szCs w:val="28"/>
        </w:rPr>
      </w:pPr>
      <w:r w:rsidRPr="00B54275">
        <w:rPr>
          <w:rFonts w:ascii="Times New Roman" w:eastAsia="Calibri" w:hAnsi="Times New Roman"/>
          <w:b/>
          <w:color w:val="17365D"/>
          <w:sz w:val="28"/>
          <w:szCs w:val="28"/>
        </w:rPr>
        <w:t xml:space="preserve"> «</w:t>
      </w:r>
      <w:r w:rsidRPr="00B54275">
        <w:rPr>
          <w:rFonts w:ascii="Times New Roman" w:eastAsia="Calibri" w:hAnsi="Times New Roman"/>
          <w:b/>
          <w:color w:val="17365D"/>
          <w:sz w:val="28"/>
          <w:szCs w:val="28"/>
          <w:lang w:val="en-US"/>
        </w:rPr>
        <w:t>PERSPEKTIVAPLUS</w:t>
      </w:r>
      <w:r w:rsidRPr="00B54275">
        <w:rPr>
          <w:rFonts w:ascii="Times New Roman" w:eastAsia="Calibri" w:hAnsi="Times New Roman"/>
          <w:b/>
          <w:color w:val="17365D"/>
          <w:sz w:val="28"/>
          <w:szCs w:val="28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80"/>
        <w:gridCol w:w="3475"/>
      </w:tblGrid>
      <w:tr w:rsidR="000608B0" w:rsidRPr="00957F52" w14:paraId="26CD5ADE" w14:textId="77777777" w:rsidTr="006366EC">
        <w:tc>
          <w:tcPr>
            <w:tcW w:w="6065" w:type="dxa"/>
            <w:shd w:val="clear" w:color="auto" w:fill="auto"/>
          </w:tcPr>
          <w:p w14:paraId="27C19D00" w14:textId="79F19F95" w:rsidR="000608B0" w:rsidRPr="00B54275" w:rsidRDefault="00832C1E" w:rsidP="005C0AEB">
            <w:pPr>
              <w:spacing w:after="0" w:line="240" w:lineRule="auto"/>
              <w:rPr>
                <w:rFonts w:ascii="Calibri" w:eastAsia="Calibri" w:hAnsi="Calibri"/>
              </w:rPr>
            </w:pPr>
            <w:r w:rsidRPr="006366EC">
              <w:rPr>
                <w:rFonts w:ascii="Calibri" w:eastAsia="Calibri" w:hAnsi="Calibri"/>
                <w:noProof/>
                <w:lang w:eastAsia="ru-RU"/>
              </w:rPr>
              <w:drawing>
                <wp:inline distT="0" distB="0" distL="0" distR="0" wp14:anchorId="53A4A6A5" wp14:editId="6A9BE6C9">
                  <wp:extent cx="2118360" cy="1089660"/>
                  <wp:effectExtent l="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36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6" w:type="dxa"/>
            <w:shd w:val="clear" w:color="auto" w:fill="auto"/>
          </w:tcPr>
          <w:p w14:paraId="49B0CBC3" w14:textId="77777777" w:rsidR="000608B0" w:rsidRPr="003A2321" w:rsidRDefault="000608B0" w:rsidP="005C0AEB">
            <w:pPr>
              <w:spacing w:after="0" w:line="240" w:lineRule="auto"/>
              <w:rPr>
                <w:rFonts w:ascii="Helvetica" w:eastAsia="Calibri" w:hAnsi="Helvetica"/>
                <w:i/>
                <w:iCs/>
                <w:color w:val="333333"/>
                <w:shd w:val="clear" w:color="auto" w:fill="FFFFFF"/>
              </w:rPr>
            </w:pPr>
            <w:r w:rsidRPr="00B54275">
              <w:rPr>
                <w:rFonts w:ascii="Calibri" w:eastAsia="Calibri" w:hAnsi="Calibri"/>
                <w:i/>
                <w:lang w:val="en-US"/>
              </w:rPr>
              <w:t>Site</w:t>
            </w:r>
            <w:r w:rsidRPr="003A2321">
              <w:rPr>
                <w:rFonts w:ascii="Calibri" w:eastAsia="Calibri" w:hAnsi="Calibri"/>
                <w:i/>
              </w:rPr>
              <w:t>:</w:t>
            </w:r>
            <w:hyperlink r:id="rId8" w:history="1">
              <w:r w:rsidRPr="00B54275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  <w:lang w:val="en-US"/>
                </w:rPr>
                <w:t>http</w:t>
              </w:r>
              <w:r w:rsidRPr="003A2321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</w:rPr>
                <w:t>://</w:t>
              </w:r>
              <w:r w:rsidRPr="00B54275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  <w:lang w:val="en-US"/>
                </w:rPr>
                <w:t>perspektiva</w:t>
              </w:r>
              <w:r w:rsidRPr="003A2321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</w:rPr>
                <w:t>-</w:t>
              </w:r>
              <w:r w:rsidRPr="00B54275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  <w:lang w:val="en-US"/>
                </w:rPr>
                <w:t>plus</w:t>
              </w:r>
              <w:r w:rsidRPr="003A2321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</w:rPr>
                <w:t>.</w:t>
              </w:r>
              <w:r w:rsidRPr="00B54275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  <w:lang w:val="en-US"/>
                </w:rPr>
                <w:t>pro</w:t>
              </w:r>
              <w:r w:rsidRPr="003A2321">
                <w:rPr>
                  <w:rFonts w:ascii="Helvetica" w:eastAsia="Calibri" w:hAnsi="Helvetica"/>
                  <w:i/>
                  <w:iCs/>
                  <w:color w:val="0000FF"/>
                  <w:u w:val="single"/>
                  <w:shd w:val="clear" w:color="auto" w:fill="FFFFFF"/>
                </w:rPr>
                <w:t>/</w:t>
              </w:r>
            </w:hyperlink>
          </w:p>
          <w:p w14:paraId="1E85CB9D" w14:textId="77777777" w:rsidR="000608B0" w:rsidRPr="003A2321" w:rsidRDefault="000608B0" w:rsidP="005C0AEB">
            <w:pPr>
              <w:spacing w:after="0" w:line="240" w:lineRule="auto"/>
              <w:rPr>
                <w:rFonts w:ascii="Calibri" w:eastAsia="Calibri" w:hAnsi="Calibri"/>
                <w:i/>
              </w:rPr>
            </w:pPr>
          </w:p>
          <w:p w14:paraId="0DE0FC5D" w14:textId="77777777" w:rsidR="000608B0" w:rsidRPr="00B54275" w:rsidRDefault="000608B0" w:rsidP="005C0AEB">
            <w:pPr>
              <w:spacing w:after="0" w:line="240" w:lineRule="auto"/>
              <w:rPr>
                <w:rFonts w:ascii="Calibri" w:eastAsia="Calibri" w:hAnsi="Calibri"/>
                <w:lang w:val="en-US"/>
              </w:rPr>
            </w:pPr>
            <w:r w:rsidRPr="00B54275">
              <w:rPr>
                <w:rFonts w:ascii="Calibri" w:eastAsia="Calibri" w:hAnsi="Calibri"/>
                <w:i/>
                <w:lang w:val="en-US"/>
              </w:rPr>
              <w:t xml:space="preserve">E-mail: </w:t>
            </w:r>
            <w:r w:rsidR="00727B01" w:rsidRPr="006366EC"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  <w:lang w:val="en-US" w:eastAsia="ru-RU"/>
              </w:rPr>
              <w:t>perspektiva.1969</w:t>
            </w:r>
            <w:hyperlink r:id="rId9" w:history="1">
              <w:r w:rsidR="00727B01" w:rsidRPr="006366EC">
                <w:rPr>
                  <w:rStyle w:val="a6"/>
                  <w:rFonts w:ascii="Times New Roman" w:eastAsia="Calibri" w:hAnsi="Times New Roman"/>
                  <w:i/>
                  <w:color w:val="7030A0"/>
                  <w:sz w:val="24"/>
                  <w:szCs w:val="24"/>
                  <w:shd w:val="clear" w:color="auto" w:fill="FFFFFF"/>
                  <w:lang w:val="en-US"/>
                </w:rPr>
                <w:t>@gmail.com</w:t>
              </w:r>
            </w:hyperlink>
          </w:p>
          <w:p w14:paraId="0B3E235A" w14:textId="77777777" w:rsidR="000608B0" w:rsidRPr="00B54275" w:rsidRDefault="000608B0" w:rsidP="005C0AEB">
            <w:pPr>
              <w:spacing w:after="0" w:line="240" w:lineRule="auto"/>
              <w:rPr>
                <w:rFonts w:ascii="Calibri" w:eastAsia="Calibri" w:hAnsi="Calibri"/>
                <w:lang w:val="en-US"/>
              </w:rPr>
            </w:pPr>
          </w:p>
          <w:p w14:paraId="69DEE393" w14:textId="77777777" w:rsidR="000608B0" w:rsidRPr="00B54275" w:rsidRDefault="000608B0" w:rsidP="005C0AEB">
            <w:pPr>
              <w:spacing w:after="0" w:line="240" w:lineRule="auto"/>
              <w:rPr>
                <w:rFonts w:ascii="Calibri" w:eastAsia="Calibri" w:hAnsi="Calibri"/>
                <w:i/>
                <w:lang w:val="en-US"/>
              </w:rPr>
            </w:pPr>
            <w:r w:rsidRPr="00B54275">
              <w:rPr>
                <w:rFonts w:ascii="Calibri" w:eastAsia="Calibri" w:hAnsi="Calibri"/>
                <w:i/>
                <w:lang w:val="en-US"/>
              </w:rPr>
              <w:t>Masarykovatřída 668/29, Teplice, Czech Republic</w:t>
            </w:r>
          </w:p>
        </w:tc>
      </w:tr>
    </w:tbl>
    <w:p w14:paraId="2F23AFAC" w14:textId="77777777" w:rsidR="00CD5826" w:rsidRPr="000931D2" w:rsidRDefault="00CD5826" w:rsidP="00AC4B46">
      <w:pPr>
        <w:tabs>
          <w:tab w:val="left" w:pos="1755"/>
        </w:tabs>
        <w:jc w:val="both"/>
        <w:rPr>
          <w:lang w:val="en-US"/>
        </w:rPr>
      </w:pPr>
    </w:p>
    <w:p w14:paraId="071715BB" w14:textId="77777777" w:rsidR="00CD5826" w:rsidRPr="00AC4B46" w:rsidRDefault="000931D2" w:rsidP="00AC4B4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AC4B46">
        <w:rPr>
          <w:rFonts w:ascii="Times New Roman" w:hAnsi="Times New Roman"/>
          <w:b/>
          <w:sz w:val="24"/>
          <w:szCs w:val="24"/>
          <w:lang w:eastAsia="ar-SA"/>
        </w:rPr>
        <w:t>Приглашаем принять участие в</w:t>
      </w:r>
      <w:r w:rsidR="00201595" w:rsidRPr="00AC4B46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CD5826" w:rsidRPr="00AC4B46">
        <w:rPr>
          <w:rFonts w:ascii="Times New Roman" w:hAnsi="Times New Roman"/>
          <w:b/>
          <w:sz w:val="24"/>
          <w:szCs w:val="24"/>
          <w:lang w:eastAsia="ar-SA"/>
        </w:rPr>
        <w:t xml:space="preserve">Международной </w:t>
      </w:r>
      <w:r w:rsidR="00201595" w:rsidRPr="00AC4B46">
        <w:rPr>
          <w:rFonts w:ascii="Times New Roman" w:hAnsi="Times New Roman"/>
          <w:b/>
          <w:sz w:val="24"/>
          <w:szCs w:val="24"/>
          <w:lang w:eastAsia="ar-SA"/>
        </w:rPr>
        <w:t>научно-практической конференции.</w:t>
      </w:r>
    </w:p>
    <w:p w14:paraId="1BA95BE9" w14:textId="77777777" w:rsidR="00CD5826" w:rsidRPr="00AC4B46" w:rsidRDefault="00CD5826" w:rsidP="00AC4B4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AC4B46">
        <w:rPr>
          <w:rFonts w:ascii="Times New Roman" w:hAnsi="Times New Roman"/>
          <w:b/>
          <w:sz w:val="24"/>
          <w:szCs w:val="24"/>
          <w:lang w:eastAsia="ar-SA"/>
        </w:rPr>
        <w:t xml:space="preserve">Название конференции: </w:t>
      </w:r>
      <w:r w:rsidRPr="00E854C0">
        <w:rPr>
          <w:rFonts w:ascii="Times New Roman" w:hAnsi="Times New Roman"/>
          <w:b/>
          <w:sz w:val="24"/>
          <w:szCs w:val="24"/>
          <w:lang w:eastAsia="ar-SA"/>
        </w:rPr>
        <w:t>«</w:t>
      </w:r>
      <w:r w:rsidR="000112CD" w:rsidRPr="000112CD">
        <w:rPr>
          <w:rFonts w:ascii="Times New Roman" w:hAnsi="Times New Roman"/>
          <w:b/>
          <w:color w:val="000000"/>
          <w:sz w:val="24"/>
          <w:szCs w:val="24"/>
          <w:lang w:eastAsia="ru-RU"/>
        </w:rPr>
        <w:t>Актуальные вопросы современного образования</w:t>
      </w:r>
      <w:r w:rsidR="000112CD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и воспитания</w:t>
      </w:r>
      <w:r w:rsidRPr="00AC4B46">
        <w:rPr>
          <w:rFonts w:ascii="Times New Roman" w:hAnsi="Times New Roman"/>
          <w:b/>
          <w:sz w:val="24"/>
          <w:szCs w:val="24"/>
          <w:lang w:eastAsia="ar-SA"/>
        </w:rPr>
        <w:t xml:space="preserve">»      </w:t>
      </w:r>
    </w:p>
    <w:p w14:paraId="4B37BD3B" w14:textId="77777777" w:rsidR="00D3375D" w:rsidRPr="00D3375D" w:rsidRDefault="00D3375D" w:rsidP="00D337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D3375D">
        <w:rPr>
          <w:rFonts w:ascii="Times New Roman" w:hAnsi="Times New Roman"/>
          <w:b/>
          <w:sz w:val="24"/>
          <w:szCs w:val="24"/>
          <w:lang w:eastAsia="ar-SA"/>
        </w:rPr>
        <w:t>Цели и задачи</w:t>
      </w:r>
    </w:p>
    <w:p w14:paraId="34635421" w14:textId="77777777" w:rsidR="00E854C0" w:rsidRPr="006366EC" w:rsidRDefault="00E854C0" w:rsidP="00E854C0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6366EC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Создание условий для повышения профессионального мастерства педагогов, распространение эффективного педагогического опыта; </w:t>
      </w:r>
    </w:p>
    <w:p w14:paraId="619F4BB4" w14:textId="77777777" w:rsidR="00E854C0" w:rsidRPr="006366EC" w:rsidRDefault="00E854C0" w:rsidP="00E854C0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6366EC">
        <w:rPr>
          <w:rFonts w:ascii="Times New Roman" w:hAnsi="Times New Roman"/>
          <w:color w:val="000000"/>
          <w:sz w:val="24"/>
          <w:szCs w:val="24"/>
          <w:lang w:eastAsia="ar-SA"/>
        </w:rPr>
        <w:t>Применение инновационных педагогических технологий в образовательном процессе; смотр педагогических достижений в процессе деятельности педагога;</w:t>
      </w:r>
    </w:p>
    <w:p w14:paraId="372830CD" w14:textId="77777777" w:rsidR="00D3375D" w:rsidRPr="006366EC" w:rsidRDefault="00D3375D" w:rsidP="00E854C0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6366EC">
        <w:rPr>
          <w:rFonts w:ascii="Times New Roman" w:hAnsi="Times New Roman"/>
          <w:color w:val="000000"/>
          <w:sz w:val="24"/>
          <w:szCs w:val="24"/>
          <w:lang w:eastAsia="ar-SA"/>
        </w:rPr>
        <w:t>Распространение педагогического опыта;</w:t>
      </w:r>
    </w:p>
    <w:p w14:paraId="1BE4FE58" w14:textId="77777777" w:rsidR="00D3375D" w:rsidRPr="00E854C0" w:rsidRDefault="00D3375D" w:rsidP="00E854C0">
      <w:pPr>
        <w:pStyle w:val="a7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66EC">
        <w:rPr>
          <w:rFonts w:ascii="Times New Roman" w:hAnsi="Times New Roman"/>
          <w:color w:val="000000"/>
          <w:sz w:val="24"/>
          <w:szCs w:val="24"/>
          <w:lang w:eastAsia="ar-SA"/>
        </w:rPr>
        <w:t>Поддержка и развитие научно-методической работы педагогов.</w:t>
      </w:r>
    </w:p>
    <w:p w14:paraId="3AFE2F97" w14:textId="77777777" w:rsidR="00CD5826" w:rsidRPr="00AC4B46" w:rsidRDefault="00CD5826" w:rsidP="00D337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  <w:lang w:eastAsia="ar-SA"/>
        </w:rPr>
      </w:pPr>
      <w:r w:rsidRPr="00AC4B46">
        <w:rPr>
          <w:rFonts w:ascii="Times New Roman" w:hAnsi="Times New Roman"/>
          <w:i/>
          <w:sz w:val="24"/>
          <w:szCs w:val="24"/>
          <w:u w:val="single"/>
          <w:lang w:eastAsia="ar-SA"/>
        </w:rPr>
        <w:t>Языки: русский, английский, чешский, немецкий, французский, казахский, монгольский, белорусский, украинский, татарский языки и т. д.</w:t>
      </w:r>
    </w:p>
    <w:p w14:paraId="4474817B" w14:textId="77777777" w:rsidR="00CD5826" w:rsidRPr="00AC4B46" w:rsidRDefault="00CD5826" w:rsidP="005C0AEB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AC4B46">
        <w:rPr>
          <w:rFonts w:ascii="Times New Roman" w:hAnsi="Times New Roman"/>
          <w:b/>
          <w:sz w:val="24"/>
          <w:szCs w:val="24"/>
          <w:lang w:eastAsia="ar-SA"/>
        </w:rPr>
        <w:t xml:space="preserve">       Организационный комитет конференции</w:t>
      </w:r>
    </w:p>
    <w:p w14:paraId="44982C6B" w14:textId="77777777" w:rsidR="00CD5826" w:rsidRPr="00AC4B46" w:rsidRDefault="00CD5826" w:rsidP="00AC4B4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46">
        <w:rPr>
          <w:rFonts w:ascii="Times New Roman" w:hAnsi="Times New Roman"/>
          <w:sz w:val="24"/>
          <w:szCs w:val="24"/>
          <w:lang w:eastAsia="ar-SA"/>
        </w:rPr>
        <w:t xml:space="preserve">ДугарджавЛувсанцэрэнгийн, доктор исторических наук, профессор, первый заместитель директора Улан-Баторского филиала </w:t>
      </w:r>
      <w:r w:rsidRPr="00AC4B46">
        <w:rPr>
          <w:rFonts w:ascii="Times New Roman" w:hAnsi="Times New Roman"/>
          <w:sz w:val="24"/>
          <w:szCs w:val="24"/>
          <w:lang w:eastAsia="ru-RU"/>
        </w:rPr>
        <w:t>«РЭУ им. Г. В. Плеханова».</w:t>
      </w:r>
    </w:p>
    <w:p w14:paraId="1CECCB75" w14:textId="77777777" w:rsidR="00CD5826" w:rsidRPr="00AC4B46" w:rsidRDefault="00CD5826" w:rsidP="00AC4B46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46">
        <w:rPr>
          <w:rFonts w:ascii="Times New Roman" w:hAnsi="Times New Roman"/>
          <w:sz w:val="24"/>
          <w:szCs w:val="24"/>
          <w:lang w:eastAsia="ru-RU"/>
        </w:rPr>
        <w:t xml:space="preserve"> Тарасов Сергей Анатольевич, основатель и руководитель Открытой Европейской академии экономики и политики город Прага, доктор философии, специалист по международным отношениям,  управлением персоналом и  экономики, руководитель проекта Европейской ассоциации преподавателей вузов город Гамбург.</w:t>
      </w:r>
    </w:p>
    <w:p w14:paraId="4345FF07" w14:textId="77777777" w:rsidR="00CD5826" w:rsidRPr="00AC4B46" w:rsidRDefault="00CD5826" w:rsidP="00AC4B46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46">
        <w:rPr>
          <w:rFonts w:ascii="Times New Roman" w:hAnsi="Times New Roman"/>
          <w:sz w:val="24"/>
          <w:szCs w:val="24"/>
          <w:lang w:eastAsia="ru-RU"/>
        </w:rPr>
        <w:t>Максимова Ольга Пурбаевна, руководитель Русского центра при Улан-Баторском филиале «РЭУ им. Г. В. Плеханова».</w:t>
      </w:r>
    </w:p>
    <w:p w14:paraId="6F5579DF" w14:textId="77777777" w:rsidR="00CD5826" w:rsidRPr="00AC4B46" w:rsidRDefault="000931D2" w:rsidP="00AC4B46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46">
        <w:rPr>
          <w:rFonts w:ascii="Times New Roman" w:hAnsi="Times New Roman"/>
          <w:sz w:val="24"/>
          <w:szCs w:val="24"/>
          <w:lang w:eastAsia="ru-RU"/>
        </w:rPr>
        <w:t>Шушкевич</w:t>
      </w:r>
      <w:r w:rsidR="00CD5826" w:rsidRPr="00AC4B46">
        <w:rPr>
          <w:rFonts w:ascii="Times New Roman" w:hAnsi="Times New Roman"/>
          <w:sz w:val="24"/>
          <w:szCs w:val="24"/>
          <w:lang w:eastAsia="ru-RU"/>
        </w:rPr>
        <w:t xml:space="preserve"> Светлана Николаевна, </w:t>
      </w:r>
      <w:r w:rsidR="00CD5826" w:rsidRPr="00AC4B46">
        <w:rPr>
          <w:rFonts w:ascii="Times New Roman" w:hAnsi="Times New Roman"/>
          <w:sz w:val="24"/>
          <w:szCs w:val="24"/>
          <w:lang w:val="en-US" w:eastAsia="ru-RU"/>
        </w:rPr>
        <w:t>Ph</w:t>
      </w:r>
      <w:r w:rsidR="00CD5826" w:rsidRPr="00AC4B46">
        <w:rPr>
          <w:rFonts w:ascii="Times New Roman" w:hAnsi="Times New Roman"/>
          <w:sz w:val="24"/>
          <w:szCs w:val="24"/>
          <w:lang w:eastAsia="ru-RU"/>
        </w:rPr>
        <w:t>.</w:t>
      </w:r>
      <w:r w:rsidR="00CD5826" w:rsidRPr="00AC4B46">
        <w:rPr>
          <w:rFonts w:ascii="Times New Roman" w:hAnsi="Times New Roman"/>
          <w:sz w:val="24"/>
          <w:szCs w:val="24"/>
          <w:lang w:val="en-US" w:eastAsia="ru-RU"/>
        </w:rPr>
        <w:t>d</w:t>
      </w:r>
      <w:r w:rsidR="00CD5826" w:rsidRPr="00AC4B46">
        <w:rPr>
          <w:rFonts w:ascii="Times New Roman" w:hAnsi="Times New Roman"/>
          <w:sz w:val="24"/>
          <w:szCs w:val="24"/>
          <w:lang w:eastAsia="ru-RU"/>
        </w:rPr>
        <w:t>, генеральный директор Международного центра «</w:t>
      </w:r>
      <w:r w:rsidR="00CD5826" w:rsidRPr="00AC4B46">
        <w:rPr>
          <w:rFonts w:ascii="Times New Roman" w:hAnsi="Times New Roman"/>
          <w:sz w:val="24"/>
          <w:szCs w:val="24"/>
          <w:lang w:val="en-US" w:eastAsia="ru-RU"/>
        </w:rPr>
        <w:t>Perspektivaplus</w:t>
      </w:r>
      <w:r w:rsidR="00CD5826" w:rsidRPr="00AC4B46">
        <w:rPr>
          <w:rFonts w:ascii="Times New Roman" w:hAnsi="Times New Roman"/>
          <w:sz w:val="24"/>
          <w:szCs w:val="24"/>
          <w:lang w:eastAsia="ru-RU"/>
        </w:rPr>
        <w:t>», профессор РАЕ, психолог, писатель-публицист.</w:t>
      </w:r>
    </w:p>
    <w:p w14:paraId="3D31410B" w14:textId="77777777" w:rsidR="00CD5826" w:rsidRPr="00AC4B46" w:rsidRDefault="00CD5826" w:rsidP="00AC4B46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4B46">
        <w:rPr>
          <w:rFonts w:ascii="Times New Roman" w:hAnsi="Times New Roman"/>
          <w:sz w:val="24"/>
          <w:szCs w:val="24"/>
          <w:lang w:eastAsia="ru-RU"/>
        </w:rPr>
        <w:t>Мамунова Татьяна Матвеевна, кандидат педагогических наук, доцент.</w:t>
      </w:r>
    </w:p>
    <w:p w14:paraId="25992587" w14:textId="77777777" w:rsidR="00D3375D" w:rsidRPr="003701C0" w:rsidRDefault="00CD5826" w:rsidP="003701C0">
      <w:p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C4B46">
        <w:rPr>
          <w:rFonts w:ascii="Times New Roman" w:hAnsi="Times New Roman"/>
          <w:b/>
          <w:sz w:val="24"/>
          <w:szCs w:val="24"/>
          <w:lang w:eastAsia="ru-RU"/>
        </w:rPr>
        <w:t xml:space="preserve">Электронный адрес Оргкомитета:  </w:t>
      </w:r>
      <w:r w:rsidR="003701C0">
        <w:rPr>
          <w:rFonts w:ascii="Times New Roman" w:hAnsi="Times New Roman"/>
          <w:b/>
          <w:i/>
          <w:sz w:val="24"/>
          <w:szCs w:val="24"/>
          <w:lang w:val="en-US" w:eastAsia="ru-RU"/>
        </w:rPr>
        <w:t>perspektiva</w:t>
      </w:r>
      <w:r w:rsidR="003701C0" w:rsidRPr="003701C0">
        <w:rPr>
          <w:rFonts w:ascii="Times New Roman" w:hAnsi="Times New Roman"/>
          <w:b/>
          <w:i/>
          <w:sz w:val="24"/>
          <w:szCs w:val="24"/>
          <w:lang w:eastAsia="ru-RU"/>
        </w:rPr>
        <w:t>.</w:t>
      </w:r>
      <w:r w:rsidR="003701C0" w:rsidRPr="00727B01">
        <w:rPr>
          <w:rFonts w:ascii="Times New Roman" w:hAnsi="Times New Roman"/>
          <w:b/>
          <w:i/>
          <w:sz w:val="24"/>
          <w:szCs w:val="24"/>
          <w:lang w:eastAsia="ru-RU"/>
        </w:rPr>
        <w:t>1969</w:t>
      </w:r>
      <w:r w:rsidRPr="00D3375D">
        <w:rPr>
          <w:rFonts w:ascii="Times New Roman" w:hAnsi="Times New Roman"/>
          <w:b/>
          <w:i/>
          <w:sz w:val="24"/>
          <w:szCs w:val="24"/>
          <w:lang w:eastAsia="ru-RU"/>
        </w:rPr>
        <w:t>@</w:t>
      </w:r>
      <w:r w:rsidRPr="00D3375D">
        <w:rPr>
          <w:rFonts w:ascii="Times New Roman" w:hAnsi="Times New Roman"/>
          <w:b/>
          <w:i/>
          <w:sz w:val="24"/>
          <w:szCs w:val="24"/>
          <w:lang w:val="en-US" w:eastAsia="ru-RU"/>
        </w:rPr>
        <w:t>gmail</w:t>
      </w:r>
      <w:r w:rsidRPr="00D3375D">
        <w:rPr>
          <w:rFonts w:ascii="Times New Roman" w:hAnsi="Times New Roman"/>
          <w:b/>
          <w:i/>
          <w:sz w:val="24"/>
          <w:szCs w:val="24"/>
          <w:lang w:eastAsia="ru-RU"/>
        </w:rPr>
        <w:t>.</w:t>
      </w:r>
      <w:r w:rsidRPr="00D3375D">
        <w:rPr>
          <w:rFonts w:ascii="Times New Roman" w:hAnsi="Times New Roman"/>
          <w:b/>
          <w:i/>
          <w:sz w:val="24"/>
          <w:szCs w:val="24"/>
          <w:lang w:val="en-US" w:eastAsia="ru-RU"/>
        </w:rPr>
        <w:t>com</w:t>
      </w:r>
    </w:p>
    <w:p w14:paraId="7F418069" w14:textId="77777777" w:rsidR="00CD5826" w:rsidRPr="00AC4B46" w:rsidRDefault="00CD5826" w:rsidP="005C0AEB">
      <w:pPr>
        <w:suppressAutoHyphens/>
        <w:spacing w:after="0" w:line="240" w:lineRule="auto"/>
        <w:ind w:left="567" w:right="-2"/>
        <w:rPr>
          <w:rFonts w:ascii="Times New Roman" w:hAnsi="Times New Roman"/>
          <w:b/>
          <w:sz w:val="24"/>
          <w:szCs w:val="24"/>
          <w:lang w:eastAsia="ar-SA"/>
        </w:rPr>
      </w:pPr>
      <w:r w:rsidRPr="00AC4B46">
        <w:rPr>
          <w:rFonts w:ascii="Times New Roman" w:hAnsi="Times New Roman"/>
          <w:b/>
          <w:sz w:val="24"/>
          <w:szCs w:val="24"/>
          <w:lang w:eastAsia="ar-SA"/>
        </w:rPr>
        <w:t>Условия участия</w:t>
      </w:r>
    </w:p>
    <w:p w14:paraId="0EE82A38" w14:textId="77777777" w:rsidR="00CD5826" w:rsidRPr="00AC4B46" w:rsidRDefault="00CD5826" w:rsidP="005C0AEB">
      <w:pPr>
        <w:suppressAutoHyphens/>
        <w:spacing w:after="0" w:line="240" w:lineRule="auto"/>
        <w:ind w:left="567" w:right="-2"/>
        <w:rPr>
          <w:rFonts w:ascii="Times New Roman" w:hAnsi="Times New Roman"/>
          <w:sz w:val="24"/>
          <w:szCs w:val="24"/>
          <w:lang w:eastAsia="ar-SA"/>
        </w:rPr>
      </w:pPr>
      <w:r w:rsidRPr="00AC4B46">
        <w:rPr>
          <w:rFonts w:ascii="Times New Roman" w:hAnsi="Times New Roman"/>
          <w:sz w:val="24"/>
          <w:szCs w:val="24"/>
          <w:lang w:eastAsia="ar-SA"/>
        </w:rPr>
        <w:t xml:space="preserve">Конференция   проводится в заочной форме. Статьи можно опубликовать в Международном сборнике «Культура, просвещение, литература» (Чехия, Канада). </w:t>
      </w:r>
    </w:p>
    <w:p w14:paraId="7BA8535F" w14:textId="77777777" w:rsidR="003701C0" w:rsidRPr="003701C0" w:rsidRDefault="00CD5826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Основные направления конференции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3701C0"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1. Актуальные вопросы современного образования</w:t>
      </w:r>
    </w:p>
    <w:p w14:paraId="03936A16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2. ФГОС и особенности их применения</w:t>
      </w:r>
    </w:p>
    <w:p w14:paraId="49598A29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Секция 3. Инновационные технологии в педагогической деятельности</w:t>
      </w:r>
    </w:p>
    <w:p w14:paraId="0B161B44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4. Открытое занятие и особенности его проведения</w:t>
      </w:r>
    </w:p>
    <w:p w14:paraId="6A20C768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5. Патриотическое воспитание</w:t>
      </w:r>
    </w:p>
    <w:p w14:paraId="068EDA78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6. Работа с трудными подростками и современной молодёжью</w:t>
      </w:r>
    </w:p>
    <w:p w14:paraId="315FE079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7. Работа с родителями</w:t>
      </w:r>
    </w:p>
    <w:p w14:paraId="4633423F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8. История педагогики и образования</w:t>
      </w:r>
    </w:p>
    <w:p w14:paraId="37813EE2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9. Теория и методика обучения и воспитания</w:t>
      </w:r>
    </w:p>
    <w:p w14:paraId="74562F54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10. Теория и методика дошкольного образования</w:t>
      </w:r>
    </w:p>
    <w:p w14:paraId="29629171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11. Теория и методика профессионального образования</w:t>
      </w:r>
    </w:p>
    <w:p w14:paraId="4572737E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12. Теория и методика физического воспитания</w:t>
      </w:r>
    </w:p>
    <w:p w14:paraId="52C581A3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13. Дополнительное образование</w:t>
      </w:r>
    </w:p>
    <w:p w14:paraId="7E0B3463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14. Музыкальное образование</w:t>
      </w:r>
    </w:p>
    <w:p w14:paraId="0EE5A291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15. Коррекционная педагогика</w:t>
      </w:r>
    </w:p>
    <w:p w14:paraId="1A9A5E08" w14:textId="77777777" w:rsidR="003701C0" w:rsidRPr="003701C0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16. Психология</w:t>
      </w:r>
    </w:p>
    <w:p w14:paraId="2F162C14" w14:textId="77777777" w:rsidR="00CD5826" w:rsidRPr="00AC4B46" w:rsidRDefault="003701C0" w:rsidP="003701C0">
      <w:pPr>
        <w:shd w:val="clear" w:color="auto" w:fill="FFFFFF"/>
        <w:spacing w:after="0"/>
        <w:ind w:left="357" w:right="3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01C0">
        <w:rPr>
          <w:rFonts w:ascii="Times New Roman" w:hAnsi="Times New Roman"/>
          <w:color w:val="000000"/>
          <w:sz w:val="24"/>
          <w:szCs w:val="24"/>
          <w:lang w:eastAsia="ru-RU"/>
        </w:rPr>
        <w:t>Секция 17. Теория, методика и организация социально-культурной деятельности</w:t>
      </w:r>
      <w:r w:rsidRPr="003701C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D5826"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ОФОРМЛЕНИЮ МАТЕРИАЛОВ</w:t>
      </w:r>
    </w:p>
    <w:p w14:paraId="00A5C693" w14:textId="77777777" w:rsidR="00CD5826" w:rsidRPr="00AC4B46" w:rsidRDefault="00CD5826" w:rsidP="00AC4B46">
      <w:pPr>
        <w:spacing w:before="300" w:after="300" w:line="240" w:lineRule="auto"/>
        <w:ind w:left="225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Формат</w:t>
      </w:r>
      <w:r w:rsidR="00AC4B46"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текста: </w:t>
      </w:r>
      <w:r w:rsidRPr="00AC4B46">
        <w:rPr>
          <w:rFonts w:ascii="Times New Roman" w:hAnsi="Times New Roman"/>
          <w:color w:val="000000"/>
          <w:sz w:val="24"/>
          <w:szCs w:val="24"/>
          <w:lang w:val="en-US" w:eastAsia="ru-RU"/>
        </w:rPr>
        <w:t>Wordfor</w:t>
      </w:r>
      <w:r w:rsidR="00AC4B46"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B46">
        <w:rPr>
          <w:rFonts w:ascii="Times New Roman" w:hAnsi="Times New Roman"/>
          <w:color w:val="000000"/>
          <w:sz w:val="24"/>
          <w:szCs w:val="24"/>
          <w:lang w:val="en-US" w:eastAsia="ru-RU"/>
        </w:rPr>
        <w:t>Windows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.Формат страницы: А4 (210x297 мм). Поля: 2,5 см – со всех сторон. Шрифт: размер (кегль) – 14; тип – Times</w:t>
      </w:r>
      <w:r w:rsidR="00AC4B46"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New</w:t>
      </w:r>
      <w:r w:rsidR="00AC4B46"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Roman.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Название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 печатается прописными буквами, шрифт – жирный, выравнивание по центру. Ниже через двойной интервал строчными буквами –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инициалы и фамилия автора(ов)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. На следующей строке –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полное название организации, город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. После отступа в 2 интервала следует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аннотация, ключевые слова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, за которыми через 2 интервала – текст,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печатаемый через одинарный интервал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, абзацный отступ – 1,25 см, выравнивание по ширине. Название и номера рисунков указываются под рисунками, названия и номера таблиц – над таблицами. Таблицы, схемы, рисунки, формулы (только в редакторах Equation или MathType), графики не должны выходить за пределы указанных полей (шрифт в таблицах и на рисунках – не менее 11 пт). Ссылки на литературу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 квадратных скобках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. Наличие списка литературы обязательно. Переносы не ставить.</w:t>
      </w:r>
    </w:p>
    <w:p w14:paraId="72BF9791" w14:textId="77777777" w:rsidR="00CD5826" w:rsidRPr="00AC4B46" w:rsidRDefault="00CD5826" w:rsidP="005C0AEB">
      <w:pPr>
        <w:spacing w:before="300" w:after="300" w:line="240" w:lineRule="auto"/>
        <w:ind w:left="225" w:right="2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Максимальное количество страниц – 10. </w:t>
      </w:r>
      <w:r w:rsidR="00AC4B4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14:paraId="3B268F49" w14:textId="77777777" w:rsidR="00CD5826" w:rsidRPr="00AC4B46" w:rsidRDefault="00CD5826" w:rsidP="00AC4B46">
      <w:pPr>
        <w:spacing w:before="300" w:after="300" w:line="240" w:lineRule="auto"/>
        <w:ind w:left="225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В электронном варианте каждая статья должна быть в отдельном файле. В имени файла укажите шифр (СТ-1</w:t>
      </w:r>
      <w:r w:rsidR="003701C0" w:rsidRPr="003701C0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), номер секции и фамилию первого автора (например, СТ-1</w:t>
      </w:r>
      <w:r w:rsidR="003701C0" w:rsidRPr="003701C0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Секция 9 Петров).</w:t>
      </w:r>
    </w:p>
    <w:p w14:paraId="5153C167" w14:textId="77777777" w:rsidR="00CD5826" w:rsidRPr="00AC4B46" w:rsidRDefault="00CD5826" w:rsidP="00AC4B46">
      <w:pPr>
        <w:spacing w:before="300" w:after="300" w:line="240" w:lineRule="auto"/>
        <w:ind w:left="225" w:right="2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Сведения об авторах требуется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оформить в табличной форме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. В имени файла со сведениями об авторе укажите шифр конференции и фамилию первого автора (например, СТ-1</w:t>
      </w:r>
      <w:r w:rsidR="00D3375D">
        <w:rPr>
          <w:rFonts w:ascii="Times New Roman" w:hAnsi="Times New Roman"/>
          <w:color w:val="000000"/>
          <w:sz w:val="24"/>
          <w:szCs w:val="24"/>
          <w:lang w:eastAsia="ru-RU"/>
        </w:rPr>
        <w:t>2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Петров).</w:t>
      </w:r>
    </w:p>
    <w:p w14:paraId="152F7D1D" w14:textId="77777777" w:rsidR="00CD5826" w:rsidRPr="00AC4B46" w:rsidRDefault="00CD5826" w:rsidP="005C0AEB">
      <w:pPr>
        <w:spacing w:before="300" w:after="300" w:line="240" w:lineRule="auto"/>
        <w:ind w:left="225" w:right="22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ОБ АВТОРЕ</w:t>
      </w:r>
    </w:p>
    <w:tbl>
      <w:tblPr>
        <w:tblW w:w="0" w:type="auto"/>
        <w:tblCellSpacing w:w="15" w:type="dxa"/>
        <w:tblInd w:w="225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9"/>
        <w:gridCol w:w="2295"/>
      </w:tblGrid>
      <w:tr w:rsidR="00CD5826" w:rsidRPr="006366EC" w14:paraId="164F58BC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F7C34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Ф.И.О. автора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CB958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0AD2FDB2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BF032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Место работы/учёбы (ВУЗ, ССУЗ или др. организация)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0AAE71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749552CE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B4491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Должность, кафедра без сокращений, ученая степень, ученое звание (при наличии)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6263A3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14B209EA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96ACF0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Адрес рабочий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52FA7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46B90D8C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30D62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Адрес домашний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524FE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21E6CDD4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995A4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E-mail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E8FFD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56854BCD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30D97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D2FF4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768E1091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B9DF19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Название статьи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0A3F0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06F992DB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E7779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Шифр конференции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A2CE9" w14:textId="77777777" w:rsidR="00CD5826" w:rsidRPr="00AC4B46" w:rsidRDefault="00CD5826" w:rsidP="00957F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СТ-1</w:t>
            </w:r>
            <w:r w:rsidR="00957F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826" w:rsidRPr="006366EC" w14:paraId="388A2EDC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3957B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Номер секции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A69D0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6445609F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48B6F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страниц в докладе автора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5EF2E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52401F3E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89458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сертификат участника конференции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FE9FA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CD5826" w:rsidRPr="006366EC" w14:paraId="52A2C438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FB7E72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электронный экземпляр сборника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E84A0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CD5826" w:rsidRPr="006366EC" w14:paraId="4756BA8F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E7255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печатный экземпляр сборника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85067C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CD5826" w:rsidRPr="006366EC" w14:paraId="7294B454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FCEEC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Требуемое количество экземпляров сборника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F21ECE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4CCBE773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D6DF25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Адрес, на который высылать сборник и/или сертификат (с указанием индекса и фамилии получателя)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B662F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6231DB25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B0077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Сумма и дата оплаты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DBF55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5826" w:rsidRPr="006366EC" w14:paraId="7D470976" w14:textId="77777777" w:rsidTr="006366E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B10E48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4B46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Источник, из которого Вы узнали о конференции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DB2F3" w14:textId="77777777" w:rsidR="00CD5826" w:rsidRPr="00AC4B46" w:rsidRDefault="00CD5826" w:rsidP="005C0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942F75E" w14:textId="77777777" w:rsidR="00CD5826" w:rsidRPr="00AC4B46" w:rsidRDefault="00CD5826" w:rsidP="00D3375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Материалы, сведения об авторах и отсканированные квитанции об оплате (в разных файлах) необходимо отправить в одном письме по адресу</w:t>
      </w:r>
      <w:r w:rsidR="00D3375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854C0">
        <w:rPr>
          <w:rFonts w:ascii="Times New Roman" w:hAnsi="Times New Roman"/>
          <w:b/>
          <w:bCs/>
          <w:color w:val="0000FF"/>
          <w:sz w:val="24"/>
          <w:szCs w:val="24"/>
          <w:lang w:val="en-US" w:eastAsia="ru-RU"/>
        </w:rPr>
        <w:t>perspektiva</w:t>
      </w:r>
      <w:r w:rsidR="00E854C0" w:rsidRPr="00E854C0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.1969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@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val="en-US" w:eastAsia="ru-RU"/>
        </w:rPr>
        <w:t>gmail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val="en-US" w:eastAsia="ru-RU"/>
        </w:rPr>
        <w:t>com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 до </w:t>
      </w:r>
      <w:r w:rsidR="00123EC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31</w:t>
      </w:r>
      <w:r w:rsidR="00957F52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 </w:t>
      </w:r>
      <w:r w:rsidR="00123EC9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марта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 20</w:t>
      </w:r>
      <w:r w:rsidR="00AD0A1D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>21</w:t>
      </w:r>
      <w:r w:rsidRPr="00AC4B46">
        <w:rPr>
          <w:rFonts w:ascii="Times New Roman" w:hAnsi="Times New Roman"/>
          <w:b/>
          <w:bCs/>
          <w:color w:val="0000FF"/>
          <w:sz w:val="24"/>
          <w:szCs w:val="24"/>
          <w:lang w:eastAsia="ru-RU"/>
        </w:rPr>
        <w:t xml:space="preserve">года. </w:t>
      </w:r>
      <w:r w:rsidRPr="00AC4B46">
        <w:rPr>
          <w:rFonts w:ascii="Times New Roman" w:hAnsi="Times New Roman"/>
          <w:sz w:val="24"/>
          <w:szCs w:val="24"/>
          <w:lang w:eastAsia="ar-SA"/>
        </w:rPr>
        <w:t xml:space="preserve">Контактное лицо – </w:t>
      </w:r>
      <w:r w:rsidR="000931D2" w:rsidRPr="00AC4B46">
        <w:rPr>
          <w:rFonts w:ascii="Times New Roman" w:hAnsi="Times New Roman"/>
          <w:i/>
          <w:sz w:val="24"/>
          <w:szCs w:val="24"/>
          <w:lang w:eastAsia="ar-SA"/>
        </w:rPr>
        <w:t>Шушкевич</w:t>
      </w:r>
      <w:r w:rsidRPr="00AC4B46">
        <w:rPr>
          <w:rFonts w:ascii="Times New Roman" w:hAnsi="Times New Roman"/>
          <w:i/>
          <w:sz w:val="24"/>
          <w:szCs w:val="24"/>
          <w:lang w:eastAsia="ar-SA"/>
        </w:rPr>
        <w:t xml:space="preserve">  Светлана Николаевна.</w:t>
      </w:r>
    </w:p>
    <w:p w14:paraId="0918A299" w14:textId="77777777" w:rsidR="00CD5826" w:rsidRPr="00AC4B46" w:rsidRDefault="00CD5826" w:rsidP="00AC4B46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При получении материалов, оргкомитет в течение двух дней подтверждает получение и принятие материалов к публикации. Авторам, отправившим материалы по электронной почте и не получившим подтверждения их получения оргкомитетом, 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просьба продублировать заявку</w:t>
      </w:r>
      <w:r w:rsidRPr="00AC4B4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AC4B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C4B46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окончании конференции участники получают сертификаты участников и сертификаты публикации!</w:t>
      </w:r>
    </w:p>
    <w:p w14:paraId="11228C12" w14:textId="77777777" w:rsidR="00CD5826" w:rsidRPr="00AC4B46" w:rsidRDefault="00CD5826" w:rsidP="005C0AEB">
      <w:pPr>
        <w:suppressAutoHyphens/>
        <w:spacing w:after="0" w:line="240" w:lineRule="auto"/>
        <w:ind w:right="-2"/>
        <w:rPr>
          <w:rFonts w:ascii="Times New Roman" w:hAnsi="Times New Roman"/>
          <w:sz w:val="24"/>
          <w:szCs w:val="24"/>
          <w:lang w:eastAsia="ar-SA"/>
        </w:rPr>
      </w:pPr>
    </w:p>
    <w:p w14:paraId="756442C3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AC4B46">
        <w:rPr>
          <w:rFonts w:ascii="Times New Roman" w:eastAsia="Calibri" w:hAnsi="Times New Roman"/>
          <w:b/>
          <w:bCs/>
          <w:color w:val="000000"/>
          <w:sz w:val="24"/>
          <w:szCs w:val="24"/>
        </w:rPr>
        <w:t>Приложение 1</w:t>
      </w:r>
    </w:p>
    <w:p w14:paraId="226223D5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2A0578EC" w14:textId="77777777" w:rsidR="000931D2" w:rsidRPr="00AC4B46" w:rsidRDefault="000931D2" w:rsidP="00AC4B46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C4B46">
        <w:rPr>
          <w:rFonts w:ascii="Times New Roman" w:hAnsi="Times New Roman"/>
          <w:b/>
          <w:bCs/>
          <w:sz w:val="24"/>
          <w:szCs w:val="24"/>
        </w:rPr>
        <w:t>Так как Международный инноваци</w:t>
      </w:r>
      <w:r w:rsidR="00AC4B46">
        <w:rPr>
          <w:rFonts w:ascii="Times New Roman" w:hAnsi="Times New Roman"/>
          <w:b/>
          <w:bCs/>
          <w:sz w:val="24"/>
          <w:szCs w:val="24"/>
        </w:rPr>
        <w:t xml:space="preserve">онный центр находится в Чехии, </w:t>
      </w:r>
      <w:r w:rsidRPr="00AC4B46">
        <w:rPr>
          <w:rFonts w:ascii="Times New Roman" w:hAnsi="Times New Roman"/>
          <w:b/>
          <w:bCs/>
          <w:sz w:val="24"/>
          <w:szCs w:val="24"/>
        </w:rPr>
        <w:t xml:space="preserve">предлагаем производить оплату через «Яндекс Деньги», </w:t>
      </w:r>
      <w:r w:rsidRPr="00AC4B46">
        <w:rPr>
          <w:rFonts w:ascii="Times New Roman" w:hAnsi="Times New Roman"/>
          <w:b/>
          <w:bCs/>
          <w:sz w:val="24"/>
          <w:szCs w:val="24"/>
          <w:lang w:val="en-US"/>
        </w:rPr>
        <w:t>VisaQiwiWallet</w:t>
      </w:r>
      <w:r w:rsidRPr="00AC4B46">
        <w:rPr>
          <w:rFonts w:ascii="Times New Roman" w:hAnsi="Times New Roman"/>
          <w:b/>
          <w:bCs/>
          <w:color w:val="0D0D0D"/>
          <w:sz w:val="24"/>
          <w:szCs w:val="24"/>
        </w:rPr>
        <w:t>.</w:t>
      </w:r>
    </w:p>
    <w:p w14:paraId="2EFCC7B5" w14:textId="77777777" w:rsidR="000931D2" w:rsidRPr="00AC4B46" w:rsidRDefault="000931D2" w:rsidP="005C0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941913" w:rsidRPr="006366EC" w14:paraId="63243C2E" w14:textId="77777777" w:rsidTr="006366EC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28639A8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5E9FC5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Номера счетов</w:t>
            </w:r>
          </w:p>
        </w:tc>
      </w:tr>
      <w:tr w:rsidR="00941913" w:rsidRPr="006366EC" w14:paraId="2B06ED63" w14:textId="77777777" w:rsidTr="006366EC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2594F8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Яндекс 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D0A2EB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sz w:val="24"/>
                <w:szCs w:val="24"/>
              </w:rPr>
              <w:t xml:space="preserve">410014676251568  (Светлана Николаевна Ю.) </w:t>
            </w:r>
          </w:p>
        </w:tc>
      </w:tr>
      <w:tr w:rsidR="00941913" w:rsidRPr="006366EC" w14:paraId="0F08848C" w14:textId="77777777" w:rsidTr="006366EC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3CDB2ED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55FE45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941913" w:rsidRPr="006366EC" w14:paraId="77B5D308" w14:textId="77777777" w:rsidTr="006366EC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19C6A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A7922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4276 4100 1737 8464 (Александр Дмитриевич Ю.)</w:t>
            </w:r>
          </w:p>
        </w:tc>
      </w:tr>
      <w:tr w:rsidR="00941913" w:rsidRPr="006366EC" w14:paraId="2B8EA0E3" w14:textId="77777777" w:rsidTr="006366EC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DD744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 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7FAD6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 (Светлана Николаевна Ю.) (02/23)</w:t>
            </w:r>
          </w:p>
        </w:tc>
      </w:tr>
      <w:tr w:rsidR="00941913" w:rsidRPr="006366EC" w14:paraId="02B659DB" w14:textId="77777777" w:rsidTr="006366EC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EE056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en-US"/>
              </w:rPr>
            </w:pPr>
            <w:r w:rsidRPr="006366EC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Деньги( 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0FBBD" w14:textId="77777777" w:rsidR="00941913" w:rsidRPr="006366EC" w:rsidRDefault="00941913" w:rsidP="006366E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6EC">
              <w:rPr>
                <w:rFonts w:ascii="Times New Roman" w:hAnsi="Times New Roman"/>
                <w:b/>
                <w:bCs/>
                <w:sz w:val="24"/>
                <w:szCs w:val="24"/>
              </w:rPr>
              <w:t>5599 0050 8707 2117 (Светлана Николаевна Ю.) (11\21) Svetlana Iurchuk</w:t>
            </w:r>
          </w:p>
        </w:tc>
      </w:tr>
    </w:tbl>
    <w:p w14:paraId="28A1D205" w14:textId="77777777" w:rsidR="000931D2" w:rsidRPr="00AC4B46" w:rsidRDefault="000931D2" w:rsidP="005C0AEB">
      <w:pPr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/>
          <w:sz w:val="24"/>
          <w:szCs w:val="24"/>
        </w:rPr>
      </w:pPr>
    </w:p>
    <w:p w14:paraId="6302CAC8" w14:textId="77777777" w:rsidR="000931D2" w:rsidRPr="00AC4B46" w:rsidRDefault="000931D2" w:rsidP="005C0A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bookmarkStart w:id="0" w:name="page5"/>
      <w:bookmarkEnd w:id="0"/>
    </w:p>
    <w:p w14:paraId="7D2A37A4" w14:textId="77777777" w:rsidR="000931D2" w:rsidRPr="00AC4B46" w:rsidRDefault="00E854C0" w:rsidP="005C0A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</w:t>
      </w:r>
      <w:r w:rsidR="003701C0">
        <w:rPr>
          <w:rFonts w:ascii="Times New Roman" w:hAnsi="Times New Roman"/>
          <w:sz w:val="24"/>
          <w:szCs w:val="24"/>
        </w:rPr>
        <w:t xml:space="preserve"> у статьи несколько авторов, то оплачивается оргвзнос в полном объеме + 50 рублей за каждого автора (как пример).</w:t>
      </w:r>
    </w:p>
    <w:p w14:paraId="57A57860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</w:p>
    <w:p w14:paraId="0207E700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0435A29A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r w:rsidRPr="00AC4B46">
        <w:rPr>
          <w:rFonts w:ascii="Times New Roman" w:eastAsia="Calibri" w:hAnsi="Times New Roman"/>
          <w:b/>
          <w:color w:val="000000"/>
          <w:sz w:val="24"/>
          <w:szCs w:val="24"/>
        </w:rPr>
        <w:t xml:space="preserve">Реквизиты для банковского перевода </w:t>
      </w:r>
    </w:p>
    <w:p w14:paraId="18AB98E2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14:paraId="0A14E3A6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</w:rPr>
        <w:t xml:space="preserve">Для платежей из-за границы: </w:t>
      </w:r>
    </w:p>
    <w:p w14:paraId="5E6DFB75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>For payments from abroad:</w:t>
      </w:r>
    </w:p>
    <w:p w14:paraId="3C5496C7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lastRenderedPageBreak/>
        <w:t>IBAN: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CZ57 0300 0000 0002 8888 5820</w:t>
      </w:r>
    </w:p>
    <w:p w14:paraId="1429153B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SWIFT: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CEKOCZPP</w:t>
      </w:r>
    </w:p>
    <w:p w14:paraId="0720301C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Name of the bank: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Československá</w:t>
      </w:r>
      <w:r w:rsidR="00D3375D" w:rsidRPr="00D3375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obchodní</w:t>
      </w:r>
      <w:r w:rsidR="00D3375D" w:rsidRPr="00D3375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banka, a. s.</w:t>
      </w: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</w:p>
    <w:p w14:paraId="78E25412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Legal address: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Radlická 333/150, 150 57 Praha 5</w:t>
      </w:r>
    </w:p>
    <w:p w14:paraId="1DC035B2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Account owner: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 VILLA FLORA s.r.o</w:t>
      </w:r>
    </w:p>
    <w:p w14:paraId="71D8AA94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The legal owner of the account: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Masarykova</w:t>
      </w:r>
      <w:r w:rsidR="00D3375D" w:rsidRPr="00D3375D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AC4B4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val="en-US"/>
        </w:rPr>
        <w:t>třida 668/29, Teplice, 415 01 Czech Republic</w:t>
      </w: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>.</w:t>
      </w:r>
    </w:p>
    <w:p w14:paraId="2014E375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>Comment on payment: Your name, first name, date of birth</w:t>
      </w:r>
    </w:p>
    <w:p w14:paraId="5C66C45D" w14:textId="77777777" w:rsidR="005C0AEB" w:rsidRPr="00AC4B46" w:rsidRDefault="005C0AEB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>Currency of account: Czech Koruna (CZK)</w:t>
      </w:r>
    </w:p>
    <w:p w14:paraId="6D87FAD9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</w:rPr>
        <w:t>Комментарий к платежу: Ваша фамилия, имя, дата рождения</w:t>
      </w:r>
    </w:p>
    <w:p w14:paraId="14AF5996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AC4B46">
        <w:rPr>
          <w:rFonts w:ascii="Times New Roman" w:eastAsia="Calibri" w:hAnsi="Times New Roman"/>
          <w:color w:val="000000"/>
          <w:sz w:val="24"/>
          <w:szCs w:val="24"/>
        </w:rPr>
        <w:t>Валюта счета: Чешская крона (</w:t>
      </w:r>
      <w:r w:rsidRPr="00AC4B46">
        <w:rPr>
          <w:rFonts w:ascii="Times New Roman" w:eastAsia="Calibri" w:hAnsi="Times New Roman"/>
          <w:color w:val="000000"/>
          <w:sz w:val="24"/>
          <w:szCs w:val="24"/>
          <w:lang w:val="en-US"/>
        </w:rPr>
        <w:t>CZK</w:t>
      </w:r>
      <w:r w:rsidRPr="00AC4B46">
        <w:rPr>
          <w:rFonts w:ascii="Times New Roman" w:eastAsia="Calibri" w:hAnsi="Times New Roman"/>
          <w:color w:val="000000"/>
          <w:sz w:val="24"/>
          <w:szCs w:val="24"/>
        </w:rPr>
        <w:t>)</w:t>
      </w:r>
    </w:p>
    <w:p w14:paraId="260C819F" w14:textId="77777777" w:rsidR="00CD5826" w:rsidRPr="00AC4B46" w:rsidRDefault="00CD5826" w:rsidP="005C0AEB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48D57818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17365D"/>
          <w:sz w:val="24"/>
          <w:szCs w:val="24"/>
          <w:lang w:val="en-US"/>
        </w:rPr>
      </w:pPr>
      <w:r w:rsidRPr="00AC4B46">
        <w:rPr>
          <w:rFonts w:ascii="Times New Roman" w:eastAsia="Calibri" w:hAnsi="Times New Roman"/>
          <w:b/>
          <w:bCs/>
          <w:color w:val="17365D"/>
          <w:sz w:val="24"/>
          <w:szCs w:val="24"/>
        </w:rPr>
        <w:t>Финансовые условия</w:t>
      </w:r>
    </w:p>
    <w:p w14:paraId="406D0790" w14:textId="77777777" w:rsidR="00CD5826" w:rsidRPr="00AC4B46" w:rsidRDefault="00CD5826" w:rsidP="005C0A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color w:val="17365D"/>
          <w:sz w:val="24"/>
          <w:szCs w:val="24"/>
          <w:lang w:val="en-US"/>
        </w:rPr>
      </w:pPr>
    </w:p>
    <w:p w14:paraId="31C7E6CC" w14:textId="77777777" w:rsidR="00CD5826" w:rsidRPr="00AC4B46" w:rsidRDefault="00CD5826" w:rsidP="005C0AEB">
      <w:pPr>
        <w:suppressAutoHyphens/>
        <w:spacing w:after="0" w:line="240" w:lineRule="auto"/>
        <w:ind w:right="-2"/>
        <w:rPr>
          <w:rFonts w:ascii="Times New Roman" w:hAnsi="Times New Roman"/>
          <w:color w:val="FF0000"/>
          <w:sz w:val="24"/>
          <w:szCs w:val="24"/>
          <w:lang w:eastAsia="ar-SA"/>
        </w:rPr>
      </w:pPr>
    </w:p>
    <w:tbl>
      <w:tblPr>
        <w:tblW w:w="104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297"/>
        <w:gridCol w:w="963"/>
        <w:gridCol w:w="1193"/>
        <w:gridCol w:w="1109"/>
        <w:gridCol w:w="1129"/>
        <w:gridCol w:w="1069"/>
        <w:gridCol w:w="589"/>
        <w:gridCol w:w="880"/>
        <w:gridCol w:w="866"/>
      </w:tblGrid>
      <w:tr w:rsidR="000E670C" w:rsidRPr="006366EC" w14:paraId="10D7CFB0" w14:textId="77777777" w:rsidTr="006366EC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DDE86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A049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0E670C" w:rsidRPr="006366EC" w14:paraId="2C858E54" w14:textId="77777777" w:rsidTr="006366EC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74B22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3A08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2736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2872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7DAE717B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743F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5267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1820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743D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48AA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6903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0E670C" w:rsidRPr="006366EC" w14:paraId="5502EA01" w14:textId="77777777" w:rsidTr="006366EC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F845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3B0B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250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F5E1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8D43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F29F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88D8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7A18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CA54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2,7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C9AA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4DBB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0E670C" w:rsidRPr="006366EC" w14:paraId="7687EEBC" w14:textId="77777777" w:rsidTr="006366EC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17DB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1130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362E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5116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92AF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074F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74355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E15B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32DC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CA62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0E670C" w:rsidRPr="006366EC" w14:paraId="3140C098" w14:textId="77777777" w:rsidTr="006366EC">
        <w:trPr>
          <w:jc w:val="right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E9A08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808F0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BA578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D4F8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08E9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8BD1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9B1B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2DE7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E19D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370C" w14:textId="77777777" w:rsidR="000E670C" w:rsidRPr="006366EC" w:rsidRDefault="000E670C" w:rsidP="006366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366EC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1C295D2A" w14:textId="77777777" w:rsidR="00CD5826" w:rsidRPr="00AC4B46" w:rsidRDefault="00CD5826" w:rsidP="005C0AEB">
      <w:pPr>
        <w:tabs>
          <w:tab w:val="left" w:pos="1755"/>
        </w:tabs>
        <w:rPr>
          <w:rFonts w:ascii="Times New Roman" w:hAnsi="Times New Roman"/>
          <w:sz w:val="24"/>
          <w:szCs w:val="24"/>
          <w:lang w:val="en-US"/>
        </w:rPr>
      </w:pPr>
    </w:p>
    <w:p w14:paraId="79E7D4D8" w14:textId="77777777" w:rsidR="00CD5826" w:rsidRPr="00AC4B46" w:rsidRDefault="00CD5826" w:rsidP="005C0AEB">
      <w:pPr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14:paraId="4DDD5256" w14:textId="77777777" w:rsidR="002F78B3" w:rsidRPr="005F04E5" w:rsidRDefault="00123EC9" w:rsidP="002F78B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 xml:space="preserve"> </w:t>
      </w:r>
    </w:p>
    <w:p w14:paraId="3EAC8E6D" w14:textId="77777777" w:rsidR="005C0AEB" w:rsidRPr="003701C0" w:rsidRDefault="005C0AEB">
      <w:pPr>
        <w:tabs>
          <w:tab w:val="left" w:pos="1755"/>
        </w:tabs>
        <w:rPr>
          <w:rFonts w:ascii="Times New Roman" w:hAnsi="Times New Roman"/>
          <w:sz w:val="24"/>
          <w:szCs w:val="24"/>
          <w:lang w:val="en-US"/>
        </w:rPr>
      </w:pPr>
    </w:p>
    <w:sectPr w:rsidR="005C0AEB" w:rsidRPr="003701C0" w:rsidSect="000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A373D"/>
    <w:multiLevelType w:val="hybridMultilevel"/>
    <w:tmpl w:val="81BA4D0C"/>
    <w:lvl w:ilvl="0" w:tplc="4E884C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F0E4E"/>
    <w:multiLevelType w:val="hybridMultilevel"/>
    <w:tmpl w:val="F08E0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94FBC"/>
    <w:multiLevelType w:val="hybridMultilevel"/>
    <w:tmpl w:val="5AC47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C35C1"/>
    <w:multiLevelType w:val="hybridMultilevel"/>
    <w:tmpl w:val="D77A1C26"/>
    <w:lvl w:ilvl="0" w:tplc="7278C7E8">
      <w:start w:val="1"/>
      <w:numFmt w:val="decimal"/>
      <w:lvlText w:val="%1.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F45DDE"/>
    <w:multiLevelType w:val="hybridMultilevel"/>
    <w:tmpl w:val="13900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8225B"/>
    <w:multiLevelType w:val="hybridMultilevel"/>
    <w:tmpl w:val="843C6CB6"/>
    <w:lvl w:ilvl="0" w:tplc="7278C7E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C34CE"/>
    <w:multiLevelType w:val="hybridMultilevel"/>
    <w:tmpl w:val="FF18E608"/>
    <w:lvl w:ilvl="0" w:tplc="7278C7E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32DC3"/>
    <w:multiLevelType w:val="hybridMultilevel"/>
    <w:tmpl w:val="F08E0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91C79"/>
    <w:multiLevelType w:val="hybridMultilevel"/>
    <w:tmpl w:val="0BA65A6C"/>
    <w:lvl w:ilvl="0" w:tplc="7278C7E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C6"/>
    <w:rsid w:val="000112CD"/>
    <w:rsid w:val="00023CC6"/>
    <w:rsid w:val="00027CE8"/>
    <w:rsid w:val="000608B0"/>
    <w:rsid w:val="000931D2"/>
    <w:rsid w:val="000E217C"/>
    <w:rsid w:val="000E670C"/>
    <w:rsid w:val="00123EC9"/>
    <w:rsid w:val="00134D46"/>
    <w:rsid w:val="001E6004"/>
    <w:rsid w:val="00201595"/>
    <w:rsid w:val="00260468"/>
    <w:rsid w:val="00274752"/>
    <w:rsid w:val="00285F2D"/>
    <w:rsid w:val="002C67C3"/>
    <w:rsid w:val="002F78B3"/>
    <w:rsid w:val="003701C0"/>
    <w:rsid w:val="003A2321"/>
    <w:rsid w:val="004539EF"/>
    <w:rsid w:val="004F67CB"/>
    <w:rsid w:val="005259FD"/>
    <w:rsid w:val="00553DB2"/>
    <w:rsid w:val="00566AF7"/>
    <w:rsid w:val="005A2C5D"/>
    <w:rsid w:val="005B6A9D"/>
    <w:rsid w:val="005C0AEB"/>
    <w:rsid w:val="005C76F5"/>
    <w:rsid w:val="006366EC"/>
    <w:rsid w:val="00727B01"/>
    <w:rsid w:val="007D3564"/>
    <w:rsid w:val="007F5347"/>
    <w:rsid w:val="00832C1E"/>
    <w:rsid w:val="008540FF"/>
    <w:rsid w:val="008A4762"/>
    <w:rsid w:val="0093187A"/>
    <w:rsid w:val="00941913"/>
    <w:rsid w:val="00957F52"/>
    <w:rsid w:val="00970CD6"/>
    <w:rsid w:val="00990896"/>
    <w:rsid w:val="009F5EE1"/>
    <w:rsid w:val="00AC4AAF"/>
    <w:rsid w:val="00AC4B46"/>
    <w:rsid w:val="00AD0A1D"/>
    <w:rsid w:val="00B04373"/>
    <w:rsid w:val="00B54275"/>
    <w:rsid w:val="00B97579"/>
    <w:rsid w:val="00BE33AE"/>
    <w:rsid w:val="00C44F71"/>
    <w:rsid w:val="00C453DF"/>
    <w:rsid w:val="00C543E0"/>
    <w:rsid w:val="00C64560"/>
    <w:rsid w:val="00C701F2"/>
    <w:rsid w:val="00CD5826"/>
    <w:rsid w:val="00D22AA6"/>
    <w:rsid w:val="00D33191"/>
    <w:rsid w:val="00D3375D"/>
    <w:rsid w:val="00D54C33"/>
    <w:rsid w:val="00E21C35"/>
    <w:rsid w:val="00E854C0"/>
    <w:rsid w:val="00E86024"/>
    <w:rsid w:val="00EE5518"/>
    <w:rsid w:val="00F11491"/>
    <w:rsid w:val="00F41DB6"/>
    <w:rsid w:val="00F85746"/>
    <w:rsid w:val="00FF7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5BE0"/>
  <w15:chartTrackingRefBased/>
  <w15:docId w15:val="{09B14821-4490-4A5D-BB3A-1C8C9426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AEB"/>
    <w:pPr>
      <w:spacing w:after="200" w:line="252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C0AEB"/>
    <w:pPr>
      <w:pBdr>
        <w:bottom w:val="thinThickSmallGap" w:sz="12" w:space="1" w:color="943634"/>
      </w:pBdr>
      <w:spacing w:before="400"/>
      <w:jc w:val="center"/>
      <w:outlineLvl w:val="0"/>
    </w:pPr>
    <w:rPr>
      <w:caps/>
      <w:color w:val="632423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AEB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AEB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AEB"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AEB"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AEB"/>
    <w:pPr>
      <w:spacing w:after="120"/>
      <w:jc w:val="center"/>
      <w:outlineLvl w:val="5"/>
    </w:pPr>
    <w:rPr>
      <w:caps/>
      <w:color w:val="943634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AEB"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AE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AE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54275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5C0AEB"/>
    <w:rPr>
      <w:caps/>
      <w:spacing w:val="5"/>
      <w:sz w:val="20"/>
      <w:szCs w:val="20"/>
    </w:rPr>
  </w:style>
  <w:style w:type="character" w:styleId="a6">
    <w:name w:val="Hyperlink"/>
    <w:uiPriority w:val="99"/>
    <w:unhideWhenUsed/>
    <w:rsid w:val="008540F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C0AEB"/>
    <w:pPr>
      <w:ind w:left="720"/>
      <w:contextualSpacing/>
    </w:pPr>
  </w:style>
  <w:style w:type="paragraph" w:customStyle="1" w:styleId="PersonalName">
    <w:name w:val="Personal Name"/>
    <w:basedOn w:val="a8"/>
    <w:rsid w:val="005C0AEB"/>
    <w:rPr>
      <w:b/>
      <w:caps w:val="0"/>
      <w:color w:val="000000"/>
      <w:sz w:val="28"/>
      <w:szCs w:val="28"/>
    </w:rPr>
  </w:style>
  <w:style w:type="paragraph" w:styleId="a8">
    <w:name w:val="Название"/>
    <w:basedOn w:val="a"/>
    <w:next w:val="a"/>
    <w:link w:val="a9"/>
    <w:uiPriority w:val="10"/>
    <w:qFormat/>
    <w:rsid w:val="005C0AEB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9">
    <w:name w:val="Название Знак"/>
    <w:link w:val="a8"/>
    <w:uiPriority w:val="10"/>
    <w:rsid w:val="005C0AEB"/>
    <w:rPr>
      <w:caps/>
      <w:color w:val="632423"/>
      <w:spacing w:val="50"/>
      <w:sz w:val="44"/>
      <w:szCs w:val="44"/>
    </w:rPr>
  </w:style>
  <w:style w:type="character" w:customStyle="1" w:styleId="10">
    <w:name w:val="Заголовок 1 Знак"/>
    <w:link w:val="1"/>
    <w:uiPriority w:val="9"/>
    <w:rsid w:val="005C0AEB"/>
    <w:rPr>
      <w:caps/>
      <w:color w:val="632423"/>
      <w:spacing w:val="20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5C0AEB"/>
    <w:rPr>
      <w:caps/>
      <w:color w:val="632423"/>
      <w:spacing w:val="15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5C0AEB"/>
    <w:rPr>
      <w:caps/>
      <w:color w:val="622423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5C0AEB"/>
    <w:rPr>
      <w:caps/>
      <w:color w:val="622423"/>
      <w:spacing w:val="10"/>
    </w:rPr>
  </w:style>
  <w:style w:type="character" w:customStyle="1" w:styleId="50">
    <w:name w:val="Заголовок 5 Знак"/>
    <w:link w:val="5"/>
    <w:uiPriority w:val="9"/>
    <w:semiHidden/>
    <w:rsid w:val="005C0AEB"/>
    <w:rPr>
      <w:caps/>
      <w:color w:val="622423"/>
      <w:spacing w:val="10"/>
    </w:rPr>
  </w:style>
  <w:style w:type="character" w:customStyle="1" w:styleId="60">
    <w:name w:val="Заголовок 6 Знак"/>
    <w:link w:val="6"/>
    <w:uiPriority w:val="9"/>
    <w:semiHidden/>
    <w:rsid w:val="005C0AEB"/>
    <w:rPr>
      <w:caps/>
      <w:color w:val="943634"/>
      <w:spacing w:val="10"/>
    </w:rPr>
  </w:style>
  <w:style w:type="character" w:customStyle="1" w:styleId="70">
    <w:name w:val="Заголовок 7 Знак"/>
    <w:link w:val="7"/>
    <w:uiPriority w:val="9"/>
    <w:semiHidden/>
    <w:rsid w:val="005C0AEB"/>
    <w:rPr>
      <w:i/>
      <w:iCs/>
      <w:caps/>
      <w:color w:val="943634"/>
      <w:spacing w:val="10"/>
    </w:rPr>
  </w:style>
  <w:style w:type="character" w:customStyle="1" w:styleId="80">
    <w:name w:val="Заголовок 8 Знак"/>
    <w:link w:val="8"/>
    <w:uiPriority w:val="9"/>
    <w:semiHidden/>
    <w:rsid w:val="005C0AEB"/>
    <w:rPr>
      <w:caps/>
      <w:spacing w:val="1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5C0AEB"/>
    <w:rPr>
      <w:i/>
      <w:iCs/>
      <w:caps/>
      <w:spacing w:val="10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5C0AEB"/>
    <w:rPr>
      <w:caps/>
      <w:spacing w:val="10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rsid w:val="005C0AE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c">
    <w:name w:val="Подзаголовок Знак"/>
    <w:link w:val="ab"/>
    <w:uiPriority w:val="11"/>
    <w:rsid w:val="005C0AEB"/>
    <w:rPr>
      <w:caps/>
      <w:spacing w:val="20"/>
      <w:sz w:val="18"/>
      <w:szCs w:val="18"/>
    </w:rPr>
  </w:style>
  <w:style w:type="character" w:styleId="ad">
    <w:name w:val="Strong"/>
    <w:uiPriority w:val="22"/>
    <w:qFormat/>
    <w:rsid w:val="005C0AEB"/>
    <w:rPr>
      <w:b/>
      <w:bCs/>
      <w:color w:val="943634"/>
      <w:spacing w:val="5"/>
    </w:rPr>
  </w:style>
  <w:style w:type="paragraph" w:styleId="ae">
    <w:name w:val="No Spacing"/>
    <w:basedOn w:val="a"/>
    <w:link w:val="af"/>
    <w:uiPriority w:val="1"/>
    <w:qFormat/>
    <w:rsid w:val="005C0AE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5C0AEB"/>
  </w:style>
  <w:style w:type="paragraph" w:styleId="21">
    <w:name w:val="Quote"/>
    <w:basedOn w:val="a"/>
    <w:next w:val="a"/>
    <w:link w:val="22"/>
    <w:uiPriority w:val="29"/>
    <w:qFormat/>
    <w:rsid w:val="005C0AEB"/>
    <w:rPr>
      <w:i/>
      <w:iCs/>
    </w:rPr>
  </w:style>
  <w:style w:type="character" w:customStyle="1" w:styleId="22">
    <w:name w:val="Цитата 2 Знак"/>
    <w:link w:val="21"/>
    <w:uiPriority w:val="29"/>
    <w:rsid w:val="005C0AEB"/>
    <w:rPr>
      <w:i/>
      <w:iCs/>
    </w:rPr>
  </w:style>
  <w:style w:type="paragraph" w:styleId="af0">
    <w:name w:val="Intense Quote"/>
    <w:basedOn w:val="a"/>
    <w:next w:val="a"/>
    <w:link w:val="af1"/>
    <w:uiPriority w:val="30"/>
    <w:qFormat/>
    <w:rsid w:val="005C0AEB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character" w:customStyle="1" w:styleId="af1">
    <w:name w:val="Выделенная цитата Знак"/>
    <w:link w:val="af0"/>
    <w:uiPriority w:val="30"/>
    <w:rsid w:val="005C0AEB"/>
    <w:rPr>
      <w:caps/>
      <w:color w:val="622423"/>
      <w:spacing w:val="5"/>
      <w:sz w:val="20"/>
      <w:szCs w:val="20"/>
    </w:rPr>
  </w:style>
  <w:style w:type="character" w:styleId="af2">
    <w:name w:val="Subtle Emphasis"/>
    <w:uiPriority w:val="19"/>
    <w:qFormat/>
    <w:rsid w:val="005C0AEB"/>
    <w:rPr>
      <w:i/>
      <w:iCs/>
    </w:rPr>
  </w:style>
  <w:style w:type="character" w:styleId="af3">
    <w:name w:val="Intense Emphasis"/>
    <w:uiPriority w:val="21"/>
    <w:qFormat/>
    <w:rsid w:val="005C0AEB"/>
    <w:rPr>
      <w:i/>
      <w:iCs/>
      <w:caps/>
      <w:spacing w:val="10"/>
      <w:sz w:val="20"/>
      <w:szCs w:val="20"/>
    </w:rPr>
  </w:style>
  <w:style w:type="character" w:styleId="af4">
    <w:name w:val="Subtle Reference"/>
    <w:uiPriority w:val="31"/>
    <w:qFormat/>
    <w:rsid w:val="005C0AEB"/>
    <w:rPr>
      <w:rFonts w:ascii="Times New Roman" w:eastAsia="Times New Roman" w:hAnsi="Times New Roman" w:cs="Times New Roman"/>
      <w:i/>
      <w:iCs/>
      <w:color w:val="622423"/>
    </w:rPr>
  </w:style>
  <w:style w:type="character" w:styleId="af5">
    <w:name w:val="Intense Reference"/>
    <w:uiPriority w:val="32"/>
    <w:qFormat/>
    <w:rsid w:val="005C0AEB"/>
    <w:rPr>
      <w:rFonts w:ascii="Times New Roman" w:eastAsia="Times New Roman" w:hAnsi="Times New Roman" w:cs="Times New Roman"/>
      <w:b/>
      <w:bCs/>
      <w:i/>
      <w:iCs/>
      <w:color w:val="622423"/>
    </w:rPr>
  </w:style>
  <w:style w:type="character" w:styleId="af6">
    <w:name w:val="Book Title"/>
    <w:uiPriority w:val="33"/>
    <w:qFormat/>
    <w:rsid w:val="005C0AEB"/>
    <w:rPr>
      <w:caps/>
      <w:color w:val="622423"/>
      <w:spacing w:val="5"/>
      <w:u w:color="622423"/>
    </w:rPr>
  </w:style>
  <w:style w:type="paragraph" w:styleId="af7">
    <w:name w:val="TOC Heading"/>
    <w:basedOn w:val="1"/>
    <w:next w:val="a"/>
    <w:uiPriority w:val="39"/>
    <w:semiHidden/>
    <w:unhideWhenUsed/>
    <w:qFormat/>
    <w:rsid w:val="005C0AEB"/>
    <w:pPr>
      <w:outlineLvl w:val="9"/>
    </w:pPr>
    <w:rPr>
      <w:lang w:bidi="en-US"/>
    </w:rPr>
  </w:style>
  <w:style w:type="table" w:customStyle="1" w:styleId="111">
    <w:name w:val="Сетка таблицы111"/>
    <w:basedOn w:val="a1"/>
    <w:uiPriority w:val="59"/>
    <w:rsid w:val="000E670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4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rspektiva-plus.pro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esna&#1072;777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5CA1E-8A21-4E37-8B49-C97852B3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7020</CharactersWithSpaces>
  <SharedDoc>false</SharedDoc>
  <HLinks>
    <vt:vector size="12" baseType="variant"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4980821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dcterms:created xsi:type="dcterms:W3CDTF">2021-03-08T10:13:00Z</dcterms:created>
  <dcterms:modified xsi:type="dcterms:W3CDTF">2021-03-08T10:13:00Z</dcterms:modified>
</cp:coreProperties>
</file>