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7EFDA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  <w:u w:val="single"/>
        </w:rPr>
      </w:pPr>
      <w:r>
        <w:rPr>
          <w:bCs/>
          <w:color w:val="00000A"/>
          <w:sz w:val="28"/>
          <w:szCs w:val="28"/>
          <w:u w:val="single"/>
        </w:rPr>
        <w:t>РЕГЛАМЕНТ РАБОТЫ  ФОРУМА</w:t>
      </w:r>
    </w:p>
    <w:p w14:paraId="3EC92FA6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735C8A6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  <w:r w:rsidRPr="00F8705C">
        <w:rPr>
          <w:b/>
          <w:color w:val="00000A"/>
          <w:sz w:val="28"/>
          <w:szCs w:val="28"/>
          <w:u w:val="single"/>
        </w:rPr>
        <w:t>21 НОЯБРЯ 2019 ГОДА</w:t>
      </w:r>
    </w:p>
    <w:p w14:paraId="755F5DDF" w14:textId="77777777" w:rsidR="00DF58B9" w:rsidRPr="00F8705C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66A11E7C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  <w:bookmarkStart w:id="0" w:name="_Hlk23366168"/>
      <w:r>
        <w:rPr>
          <w:bCs/>
          <w:color w:val="00000A"/>
          <w:sz w:val="28"/>
          <w:szCs w:val="28"/>
        </w:rPr>
        <w:t>Б.Садовая 105/42</w:t>
      </w:r>
      <w:bookmarkEnd w:id="0"/>
      <w:r>
        <w:rPr>
          <w:bCs/>
          <w:color w:val="00000A"/>
          <w:sz w:val="28"/>
          <w:szCs w:val="28"/>
        </w:rPr>
        <w:t>, зал заседаний ученого совета</w:t>
      </w:r>
    </w:p>
    <w:p w14:paraId="4E1B593B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</w:p>
    <w:p w14:paraId="0A3B12A4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  <w:r w:rsidRPr="00F8705C">
        <w:rPr>
          <w:bCs/>
          <w:color w:val="00000A"/>
          <w:sz w:val="28"/>
          <w:szCs w:val="28"/>
        </w:rPr>
        <w:t xml:space="preserve">9.00 – 10.00 </w:t>
      </w:r>
      <w:r>
        <w:rPr>
          <w:bCs/>
          <w:color w:val="00000A"/>
          <w:sz w:val="28"/>
          <w:szCs w:val="28"/>
        </w:rPr>
        <w:t xml:space="preserve"> </w:t>
      </w:r>
      <w:r w:rsidRPr="00F8705C">
        <w:rPr>
          <w:bCs/>
          <w:color w:val="00000A"/>
          <w:sz w:val="28"/>
          <w:szCs w:val="28"/>
        </w:rPr>
        <w:t>Регистрация участников</w:t>
      </w:r>
      <w:r>
        <w:rPr>
          <w:bCs/>
          <w:color w:val="00000A"/>
          <w:sz w:val="28"/>
          <w:szCs w:val="28"/>
        </w:rPr>
        <w:t xml:space="preserve"> </w:t>
      </w:r>
    </w:p>
    <w:p w14:paraId="1746C7C4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10.00 – 10.30 Торжественная церемония открытия форума (зал заседание ученого совета ЮФУ)</w:t>
      </w:r>
    </w:p>
    <w:p w14:paraId="116A67CC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Приветствие и.о.ректора ЮФУ Шевченко И.К.</w:t>
      </w:r>
    </w:p>
    <w:p w14:paraId="3A1CBC6D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Приветствие представителей органов власти, научных организаций и других официальных лиц.</w:t>
      </w:r>
    </w:p>
    <w:p w14:paraId="7B7567BA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10.30 – 13.30 - пленарные доклады</w:t>
      </w:r>
    </w:p>
    <w:p w14:paraId="62194B5F" w14:textId="77777777" w:rsidR="00DF58B9" w:rsidRDefault="00DF58B9" w:rsidP="00DF58B9">
      <w:pPr>
        <w:pStyle w:val="a3"/>
        <w:spacing w:before="0" w:beforeAutospacing="0" w:after="24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13.30-14.30 – обед</w:t>
      </w:r>
    </w:p>
    <w:p w14:paraId="7F6D5EA3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</w:p>
    <w:p w14:paraId="21D49F55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14.30 –15.00  Торжественная церемония награждения победителей межвузовского студенческого конкурса плакатов профилактики зависимостей</w:t>
      </w:r>
    </w:p>
    <w:p w14:paraId="74F14D21" w14:textId="77777777" w:rsidR="00DF58B9" w:rsidRDefault="00DF58B9" w:rsidP="00DF58B9">
      <w:pPr>
        <w:pStyle w:val="a3"/>
        <w:spacing w:before="0" w:beforeAutospacing="0" w:after="0" w:afterAutospacing="0"/>
        <w:rPr>
          <w:bCs/>
          <w:color w:val="00000A"/>
          <w:sz w:val="28"/>
          <w:szCs w:val="28"/>
        </w:rPr>
      </w:pPr>
    </w:p>
    <w:p w14:paraId="6828CF3D" w14:textId="77777777" w:rsidR="00DF58B9" w:rsidRPr="00D97E1F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</w:rPr>
      </w:pPr>
      <w:bookmarkStart w:id="1" w:name="_Hlk23366315"/>
      <w:r w:rsidRPr="00D97E1F">
        <w:rPr>
          <w:b/>
          <w:color w:val="00000A"/>
          <w:sz w:val="28"/>
          <w:szCs w:val="28"/>
        </w:rPr>
        <w:t xml:space="preserve">Международный симпозиум </w:t>
      </w:r>
      <w:bookmarkEnd w:id="1"/>
      <w:r w:rsidRPr="00D97E1F">
        <w:rPr>
          <w:b/>
          <w:color w:val="00000A"/>
          <w:sz w:val="28"/>
          <w:szCs w:val="28"/>
        </w:rPr>
        <w:t>«Профилактика зависимостей в условиях цифровизации: риски и способы их преодоления»</w:t>
      </w:r>
    </w:p>
    <w:p w14:paraId="00A358DD" w14:textId="77777777" w:rsidR="00DF58B9" w:rsidRPr="00EE32D2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  <w:u w:val="single"/>
        </w:rPr>
      </w:pPr>
      <w:r>
        <w:rPr>
          <w:bCs/>
          <w:color w:val="00000A"/>
          <w:sz w:val="28"/>
          <w:szCs w:val="28"/>
        </w:rPr>
        <w:t xml:space="preserve">15.00-17.00 – секция «Качество профилактики зависимостей в условиях цифровизации» </w:t>
      </w:r>
      <w:bookmarkStart w:id="2" w:name="_Hlk23367914"/>
      <w:r>
        <w:rPr>
          <w:bCs/>
          <w:color w:val="00000A"/>
          <w:sz w:val="28"/>
          <w:szCs w:val="28"/>
        </w:rPr>
        <w:t>(</w:t>
      </w:r>
      <w:r w:rsidRPr="00EE32D2">
        <w:rPr>
          <w:bCs/>
          <w:color w:val="00000A"/>
          <w:sz w:val="28"/>
          <w:szCs w:val="28"/>
          <w:u w:val="single"/>
        </w:rPr>
        <w:t>Б.Садовая 105/42, зал.119</w:t>
      </w:r>
      <w:r>
        <w:rPr>
          <w:bCs/>
          <w:color w:val="00000A"/>
          <w:sz w:val="28"/>
          <w:szCs w:val="28"/>
          <w:u w:val="single"/>
        </w:rPr>
        <w:t>)</w:t>
      </w:r>
    </w:p>
    <w:bookmarkEnd w:id="2"/>
    <w:p w14:paraId="1594D9E0" w14:textId="77777777" w:rsidR="00DF58B9" w:rsidRDefault="00DF58B9" w:rsidP="00DF58B9">
      <w:pPr>
        <w:pStyle w:val="a3"/>
        <w:spacing w:before="0" w:beforeAutospacing="0" w:after="0" w:afterAutospacing="0"/>
        <w:rPr>
          <w:bCs/>
          <w:color w:val="00000A"/>
          <w:sz w:val="28"/>
          <w:szCs w:val="28"/>
        </w:rPr>
      </w:pPr>
    </w:p>
    <w:p w14:paraId="0A7713B6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15.00 -17.00 – секция «Этнокультурные особенности профилактики зависимостей в молодежной среде в условиях цифровизации» (КГУ,</w:t>
      </w:r>
      <w:r w:rsidRPr="004E4DDE">
        <w:rPr>
          <w:bCs/>
          <w:color w:val="00000A"/>
          <w:sz w:val="28"/>
          <w:szCs w:val="28"/>
        </w:rPr>
        <w:t xml:space="preserve"> </w:t>
      </w:r>
      <w:r>
        <w:rPr>
          <w:bCs/>
          <w:color w:val="00000A"/>
          <w:sz w:val="28"/>
          <w:szCs w:val="28"/>
        </w:rPr>
        <w:t>Элиста, Калмыкия)</w:t>
      </w:r>
    </w:p>
    <w:p w14:paraId="153BE7FA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</w:p>
    <w:p w14:paraId="363F1C27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15.00-17.00 – секция «Интегративные подходы профилактики зависимостей в студенческой среде» (Тракийский университет, Стара Загора, Болгария)</w:t>
      </w:r>
    </w:p>
    <w:p w14:paraId="2E27DA73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</w:p>
    <w:p w14:paraId="49F43A81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17.00 – культурная программа </w:t>
      </w:r>
    </w:p>
    <w:p w14:paraId="397540B4" w14:textId="77777777" w:rsidR="00DF58B9" w:rsidRDefault="00DF58B9" w:rsidP="00DF58B9">
      <w:pPr>
        <w:pStyle w:val="a3"/>
        <w:spacing w:before="0" w:beforeAutospacing="0" w:after="0" w:afterAutospacing="0"/>
        <w:rPr>
          <w:bCs/>
          <w:color w:val="00000A"/>
          <w:sz w:val="28"/>
          <w:szCs w:val="28"/>
        </w:rPr>
      </w:pPr>
    </w:p>
    <w:p w14:paraId="62400B10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DF53E34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54601F1D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06968DA8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58C50BA5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1A5C99D4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6D86082B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9F455A1" w14:textId="77777777" w:rsidR="00DF58B9" w:rsidRDefault="00DF58B9" w:rsidP="00DF58B9">
      <w:pPr>
        <w:pStyle w:val="a3"/>
        <w:spacing w:before="0" w:beforeAutospacing="0" w:after="0" w:afterAutospacing="0"/>
        <w:rPr>
          <w:b/>
          <w:color w:val="00000A"/>
          <w:sz w:val="28"/>
          <w:szCs w:val="28"/>
          <w:u w:val="single"/>
        </w:rPr>
      </w:pPr>
    </w:p>
    <w:p w14:paraId="3D85CCA4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51089089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  <w:r w:rsidRPr="008C6E2F">
        <w:rPr>
          <w:b/>
          <w:color w:val="00000A"/>
          <w:sz w:val="28"/>
          <w:szCs w:val="28"/>
          <w:u w:val="single"/>
        </w:rPr>
        <w:t>22 НОЯБРЯ 2019 Г.</w:t>
      </w:r>
    </w:p>
    <w:p w14:paraId="509DB342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4CF2BC80" w14:textId="77777777" w:rsidR="00DF58B9" w:rsidRPr="008C6E2F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</w:rPr>
      </w:pPr>
      <w:r w:rsidRPr="00D97E1F">
        <w:rPr>
          <w:b/>
          <w:color w:val="00000A"/>
          <w:sz w:val="28"/>
          <w:szCs w:val="28"/>
        </w:rPr>
        <w:t>Международный симпозиум</w:t>
      </w:r>
      <w:r>
        <w:rPr>
          <w:b/>
          <w:color w:val="00000A"/>
          <w:sz w:val="28"/>
          <w:szCs w:val="28"/>
        </w:rPr>
        <w:t xml:space="preserve"> </w:t>
      </w:r>
      <w:r w:rsidRPr="008C6E2F">
        <w:rPr>
          <w:b/>
          <w:color w:val="00000A"/>
          <w:sz w:val="28"/>
          <w:szCs w:val="28"/>
        </w:rPr>
        <w:t>«Технологии сопровождения жизнедеятельности учащихся в условиях рисков возникновения зависимостей»</w:t>
      </w:r>
    </w:p>
    <w:p w14:paraId="173645F5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г.Таганрог, «Точка кипения ЮФУ» Шевченко 2</w:t>
      </w:r>
    </w:p>
    <w:p w14:paraId="1826781C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  <w:u w:val="single"/>
        </w:rPr>
      </w:pPr>
    </w:p>
    <w:p w14:paraId="16DA952E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  <w:r w:rsidRPr="008C6E2F">
        <w:rPr>
          <w:bCs/>
          <w:color w:val="00000A"/>
          <w:sz w:val="28"/>
          <w:szCs w:val="28"/>
        </w:rPr>
        <w:t>11.00 – 13.00</w:t>
      </w:r>
      <w:r>
        <w:rPr>
          <w:bCs/>
          <w:color w:val="00000A"/>
          <w:sz w:val="28"/>
          <w:szCs w:val="28"/>
        </w:rPr>
        <w:t xml:space="preserve">- пленарные доклады. </w:t>
      </w:r>
    </w:p>
    <w:p w14:paraId="5A99B25E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</w:p>
    <w:p w14:paraId="555CA3E1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14.00 - Круглый стол «Психолого-педагогическое сопровождение подростков «группы риска»: опыт и проблемы»</w:t>
      </w:r>
    </w:p>
    <w:p w14:paraId="5E07BF82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</w:p>
    <w:p w14:paraId="6A4AD715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16.00 – культурная программа</w:t>
      </w:r>
    </w:p>
    <w:p w14:paraId="542A404E" w14:textId="77777777" w:rsidR="00DF58B9" w:rsidRDefault="00DF58B9" w:rsidP="00DF58B9">
      <w:pPr>
        <w:pStyle w:val="a3"/>
        <w:spacing w:before="0" w:beforeAutospacing="0" w:after="0" w:afterAutospacing="0"/>
        <w:rPr>
          <w:bCs/>
          <w:color w:val="00000A"/>
          <w:sz w:val="28"/>
          <w:szCs w:val="28"/>
        </w:rPr>
      </w:pPr>
    </w:p>
    <w:p w14:paraId="73F1DDF4" w14:textId="77777777" w:rsidR="00DF58B9" w:rsidRPr="00F02B60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i/>
          <w:i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11.00-13.00 </w:t>
      </w:r>
      <w:r w:rsidRPr="00F02B60">
        <w:rPr>
          <w:bCs/>
          <w:i/>
          <w:iCs/>
          <w:color w:val="00000A"/>
          <w:sz w:val="28"/>
          <w:szCs w:val="28"/>
        </w:rPr>
        <w:t>секция «Медико-психологические аспекты профилактики зависимостей в молодежной среде»</w:t>
      </w:r>
    </w:p>
    <w:p w14:paraId="20DCCFE1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color w:val="201F1E"/>
          <w:sz w:val="28"/>
          <w:szCs w:val="28"/>
          <w:shd w:val="clear" w:color="auto" w:fill="FFFFFF"/>
        </w:rPr>
      </w:pPr>
      <w:r>
        <w:rPr>
          <w:bCs/>
          <w:color w:val="00000A"/>
          <w:sz w:val="28"/>
          <w:szCs w:val="28"/>
        </w:rPr>
        <w:t>(, РГМУ,</w:t>
      </w:r>
      <w:r w:rsidRPr="00995BC4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r w:rsidRPr="00995BC4">
        <w:rPr>
          <w:color w:val="201F1E"/>
          <w:sz w:val="28"/>
          <w:szCs w:val="28"/>
          <w:shd w:val="clear" w:color="auto" w:fill="FFFFFF"/>
        </w:rPr>
        <w:t>Николаевская аудитория</w:t>
      </w:r>
      <w:r>
        <w:rPr>
          <w:color w:val="201F1E"/>
          <w:sz w:val="28"/>
          <w:szCs w:val="28"/>
          <w:shd w:val="clear" w:color="auto" w:fill="FFFFFF"/>
        </w:rPr>
        <w:t>,</w:t>
      </w:r>
      <w:r w:rsidRPr="00F02B60">
        <w:rPr>
          <w:bCs/>
          <w:color w:val="00000A"/>
          <w:sz w:val="28"/>
          <w:szCs w:val="28"/>
        </w:rPr>
        <w:t xml:space="preserve"> </w:t>
      </w:r>
      <w:r>
        <w:rPr>
          <w:bCs/>
          <w:color w:val="00000A"/>
          <w:sz w:val="28"/>
          <w:szCs w:val="28"/>
        </w:rPr>
        <w:t>г. Ростов-на-Дону</w:t>
      </w:r>
      <w:r>
        <w:rPr>
          <w:color w:val="201F1E"/>
          <w:sz w:val="28"/>
          <w:szCs w:val="28"/>
          <w:shd w:val="clear" w:color="auto" w:fill="FFFFFF"/>
        </w:rPr>
        <w:t>)</w:t>
      </w:r>
    </w:p>
    <w:p w14:paraId="521FB67D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</w:p>
    <w:p w14:paraId="25A8CBC1" w14:textId="77777777" w:rsidR="00DF58B9" w:rsidRPr="00995BC4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i/>
          <w:i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 xml:space="preserve">11.00-13.00 секция </w:t>
      </w:r>
      <w:r w:rsidRPr="00995BC4">
        <w:rPr>
          <w:bCs/>
          <w:i/>
          <w:iCs/>
          <w:color w:val="00000A"/>
          <w:sz w:val="28"/>
          <w:szCs w:val="28"/>
        </w:rPr>
        <w:t>«Особенности и возможности вузовской системы образования в профилактике рисков возникновения зависимостей в молодежной среде»</w:t>
      </w:r>
    </w:p>
    <w:p w14:paraId="579D65A2" w14:textId="77777777" w:rsidR="00DF58B9" w:rsidRPr="00F43F17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(КГУ, Кызылорда, Казахстан)</w:t>
      </w:r>
    </w:p>
    <w:p w14:paraId="4C50CC5F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</w:rPr>
      </w:pPr>
    </w:p>
    <w:p w14:paraId="52BD2E27" w14:textId="77777777" w:rsidR="00DF58B9" w:rsidRPr="000C702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</w:rPr>
      </w:pPr>
      <w:r w:rsidRPr="00D97E1F">
        <w:rPr>
          <w:b/>
          <w:color w:val="00000A"/>
          <w:sz w:val="28"/>
          <w:szCs w:val="28"/>
        </w:rPr>
        <w:t>Международный симпозиум</w:t>
      </w:r>
      <w:r>
        <w:rPr>
          <w:b/>
          <w:color w:val="00000A"/>
          <w:sz w:val="28"/>
          <w:szCs w:val="28"/>
        </w:rPr>
        <w:t xml:space="preserve"> </w:t>
      </w:r>
      <w:r w:rsidRPr="004E4DDE">
        <w:rPr>
          <w:b/>
          <w:color w:val="00000A"/>
          <w:sz w:val="28"/>
          <w:szCs w:val="28"/>
        </w:rPr>
        <w:t>«Актуальные вопросы  социализации и ресоциализации зависимых в новой социальной ситуации»</w:t>
      </w:r>
    </w:p>
    <w:p w14:paraId="3EA07F9C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  <w:r>
        <w:rPr>
          <w:bCs/>
          <w:color w:val="00000A"/>
          <w:sz w:val="28"/>
          <w:szCs w:val="28"/>
        </w:rPr>
        <w:t>Б.Садовая 105/42, зал.120</w:t>
      </w:r>
    </w:p>
    <w:p w14:paraId="2E4C5DAA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</w:p>
    <w:p w14:paraId="42B1FC01" w14:textId="1771FDB6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i/>
          <w:iCs/>
          <w:color w:val="00000A"/>
          <w:sz w:val="28"/>
          <w:szCs w:val="28"/>
          <w:u w:val="single"/>
        </w:rPr>
      </w:pPr>
      <w:r>
        <w:rPr>
          <w:bCs/>
          <w:color w:val="00000A"/>
          <w:sz w:val="28"/>
          <w:szCs w:val="28"/>
        </w:rPr>
        <w:t>1</w:t>
      </w:r>
      <w:r w:rsidR="006B6B33" w:rsidRPr="006B6B33">
        <w:rPr>
          <w:bCs/>
          <w:color w:val="00000A"/>
          <w:sz w:val="28"/>
          <w:szCs w:val="28"/>
        </w:rPr>
        <w:t>4</w:t>
      </w:r>
      <w:bookmarkStart w:id="3" w:name="_GoBack"/>
      <w:bookmarkEnd w:id="3"/>
      <w:r>
        <w:rPr>
          <w:bCs/>
          <w:color w:val="00000A"/>
          <w:sz w:val="28"/>
          <w:szCs w:val="28"/>
        </w:rPr>
        <w:t xml:space="preserve">.00-16.00 – </w:t>
      </w:r>
      <w:r w:rsidRPr="000C7029">
        <w:rPr>
          <w:bCs/>
          <w:i/>
          <w:iCs/>
          <w:color w:val="00000A"/>
          <w:sz w:val="28"/>
          <w:szCs w:val="28"/>
          <w:u w:val="single"/>
        </w:rPr>
        <w:t>секция «Психологические аспекты профилактики вторичной и третичной зависимостей»</w:t>
      </w:r>
    </w:p>
    <w:p w14:paraId="411D8383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i/>
          <w:iCs/>
          <w:color w:val="00000A"/>
          <w:sz w:val="28"/>
          <w:szCs w:val="28"/>
          <w:u w:val="single"/>
        </w:rPr>
      </w:pPr>
    </w:p>
    <w:p w14:paraId="244B0791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i/>
          <w:iCs/>
          <w:color w:val="00000A"/>
          <w:sz w:val="28"/>
          <w:szCs w:val="28"/>
          <w:u w:val="single"/>
        </w:rPr>
      </w:pPr>
      <w:r w:rsidRPr="000C7029">
        <w:rPr>
          <w:bCs/>
          <w:color w:val="00000A"/>
          <w:sz w:val="28"/>
          <w:szCs w:val="28"/>
        </w:rPr>
        <w:t>16.00</w:t>
      </w:r>
      <w:r w:rsidRPr="000C7029">
        <w:rPr>
          <w:bCs/>
          <w:color w:val="00000A"/>
          <w:sz w:val="28"/>
          <w:szCs w:val="28"/>
          <w:u w:val="single"/>
        </w:rPr>
        <w:t xml:space="preserve"> </w:t>
      </w:r>
      <w:r w:rsidRPr="000C7029">
        <w:rPr>
          <w:bCs/>
          <w:color w:val="00000A"/>
          <w:sz w:val="28"/>
          <w:szCs w:val="28"/>
        </w:rPr>
        <w:t>–</w:t>
      </w:r>
      <w:r>
        <w:rPr>
          <w:bCs/>
          <w:i/>
          <w:iCs/>
          <w:color w:val="00000A"/>
          <w:sz w:val="28"/>
          <w:szCs w:val="28"/>
          <w:u w:val="single"/>
        </w:rPr>
        <w:t xml:space="preserve"> </w:t>
      </w:r>
      <w:r w:rsidRPr="000C7029">
        <w:rPr>
          <w:bCs/>
          <w:i/>
          <w:iCs/>
          <w:color w:val="00000A"/>
          <w:sz w:val="28"/>
          <w:szCs w:val="28"/>
        </w:rPr>
        <w:t>пленарная дискуссия «Проблемы качества социализации и ресоциализации реабилитантов в условиях цифровизации»</w:t>
      </w:r>
    </w:p>
    <w:p w14:paraId="6D6E0A62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i/>
          <w:iCs/>
          <w:color w:val="00000A"/>
          <w:sz w:val="28"/>
          <w:szCs w:val="28"/>
        </w:rPr>
      </w:pPr>
    </w:p>
    <w:p w14:paraId="31914119" w14:textId="77777777" w:rsidR="00DF58B9" w:rsidRPr="000C702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i/>
          <w:iCs/>
          <w:color w:val="00000A"/>
          <w:sz w:val="28"/>
          <w:szCs w:val="28"/>
        </w:rPr>
      </w:pPr>
      <w:r w:rsidRPr="000C7029">
        <w:rPr>
          <w:bCs/>
          <w:i/>
          <w:iCs/>
          <w:color w:val="00000A"/>
          <w:sz w:val="28"/>
          <w:szCs w:val="28"/>
        </w:rPr>
        <w:t>Принятие решения Международного форума.</w:t>
      </w:r>
    </w:p>
    <w:p w14:paraId="2C7B1A59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</w:rPr>
      </w:pPr>
    </w:p>
    <w:p w14:paraId="09AEA000" w14:textId="77777777" w:rsidR="00DF58B9" w:rsidRPr="000C702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</w:rPr>
      </w:pPr>
      <w:r w:rsidRPr="000C7029">
        <w:rPr>
          <w:b/>
          <w:color w:val="00000A"/>
          <w:sz w:val="28"/>
          <w:szCs w:val="28"/>
        </w:rPr>
        <w:t>Закрытие Форума</w:t>
      </w:r>
    </w:p>
    <w:p w14:paraId="0B3CE769" w14:textId="77777777" w:rsidR="00DF58B9" w:rsidRPr="000C702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/>
          <w:color w:val="00000A"/>
          <w:sz w:val="28"/>
          <w:szCs w:val="28"/>
          <w:u w:val="single"/>
        </w:rPr>
      </w:pPr>
    </w:p>
    <w:p w14:paraId="3A865E98" w14:textId="77777777" w:rsidR="00DF58B9" w:rsidRPr="000C7029" w:rsidRDefault="00DF58B9" w:rsidP="00DF58B9">
      <w:pPr>
        <w:pStyle w:val="a3"/>
        <w:spacing w:before="0" w:beforeAutospacing="0" w:after="0" w:afterAutospacing="0"/>
        <w:ind w:firstLine="284"/>
        <w:rPr>
          <w:bCs/>
          <w:i/>
          <w:iCs/>
          <w:color w:val="00000A"/>
          <w:sz w:val="28"/>
          <w:szCs w:val="28"/>
          <w:u w:val="single"/>
        </w:rPr>
      </w:pPr>
    </w:p>
    <w:p w14:paraId="4FE7B094" w14:textId="77777777" w:rsidR="00DF58B9" w:rsidRDefault="00DF58B9" w:rsidP="00DF58B9">
      <w:pPr>
        <w:pStyle w:val="a3"/>
        <w:spacing w:before="0" w:beforeAutospacing="0" w:after="0" w:afterAutospacing="0"/>
        <w:ind w:firstLine="284"/>
        <w:rPr>
          <w:bCs/>
          <w:color w:val="00000A"/>
          <w:sz w:val="28"/>
          <w:szCs w:val="28"/>
        </w:rPr>
      </w:pPr>
    </w:p>
    <w:p w14:paraId="066E02EC" w14:textId="77777777" w:rsidR="00DF58B9" w:rsidRDefault="00DF58B9" w:rsidP="00DF58B9">
      <w:pPr>
        <w:pStyle w:val="a3"/>
        <w:spacing w:before="0" w:beforeAutospacing="0" w:after="0" w:afterAutospacing="0"/>
        <w:ind w:firstLine="284"/>
        <w:jc w:val="center"/>
        <w:rPr>
          <w:bCs/>
          <w:color w:val="00000A"/>
          <w:sz w:val="28"/>
          <w:szCs w:val="28"/>
        </w:rPr>
      </w:pPr>
    </w:p>
    <w:p w14:paraId="5E0047F3" w14:textId="77777777" w:rsidR="00B71D08" w:rsidRDefault="006B6B33"/>
    <w:sectPr w:rsidR="00B7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ED"/>
    <w:rsid w:val="006B6B33"/>
    <w:rsid w:val="00922F0F"/>
    <w:rsid w:val="00D44AED"/>
    <w:rsid w:val="00DF58B9"/>
    <w:rsid w:val="00E0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B5B5"/>
  <w15:chartTrackingRefBased/>
  <w15:docId w15:val="{DADFA384-906E-471F-89CC-8C57A701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D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Интернет) Знак"/>
    <w:aliases w:val="Обычный (Web) Знак"/>
    <w:basedOn w:val="a0"/>
    <w:link w:val="a3"/>
    <w:uiPriority w:val="99"/>
    <w:rsid w:val="00DF58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2019-11-06T10:28:00Z</dcterms:created>
  <dcterms:modified xsi:type="dcterms:W3CDTF">2019-11-10T19:48:00Z</dcterms:modified>
</cp:coreProperties>
</file>