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9C3DC" w14:textId="77777777" w:rsidR="00F36FD1" w:rsidRDefault="00F36FD1" w:rsidP="00F36FD1">
      <w:pPr>
        <w:shd w:val="clear" w:color="auto" w:fill="FFFFFF"/>
        <w:spacing w:line="360" w:lineRule="auto"/>
        <w:ind w:left="38" w:firstLine="670"/>
        <w:jc w:val="both"/>
        <w:rPr>
          <w:rStyle w:val="FontStyle15"/>
          <w:sz w:val="28"/>
          <w:szCs w:val="28"/>
        </w:rPr>
      </w:pPr>
    </w:p>
    <w:p w14:paraId="6FBBA576" w14:textId="77777777" w:rsidR="00F36FD1" w:rsidRPr="00CF5E17" w:rsidRDefault="00F36FD1" w:rsidP="00F36FD1">
      <w:pPr>
        <w:ind w:left="4956"/>
        <w:rPr>
          <w:sz w:val="24"/>
          <w:szCs w:val="24"/>
        </w:rPr>
      </w:pPr>
      <w:r w:rsidRPr="00CF5E1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№3</w:t>
      </w:r>
    </w:p>
    <w:p w14:paraId="0CC79835" w14:textId="77777777" w:rsidR="00F36FD1" w:rsidRPr="00CF5E17" w:rsidRDefault="00F36FD1" w:rsidP="00F36FD1">
      <w:pPr>
        <w:ind w:left="4956"/>
        <w:rPr>
          <w:sz w:val="24"/>
          <w:szCs w:val="24"/>
        </w:rPr>
      </w:pPr>
      <w:r w:rsidRPr="00CF5E17">
        <w:rPr>
          <w:sz w:val="24"/>
          <w:szCs w:val="24"/>
        </w:rPr>
        <w:t>к распоряжению Южного федерального университета</w:t>
      </w:r>
    </w:p>
    <w:p w14:paraId="6026D1F0" w14:textId="77777777" w:rsidR="00F36FD1" w:rsidRDefault="00F36FD1" w:rsidP="00F36FD1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CF5E17">
        <w:rPr>
          <w:sz w:val="24"/>
          <w:szCs w:val="24"/>
        </w:rPr>
        <w:t>от «       »___________ 20</w:t>
      </w:r>
      <w:r>
        <w:rPr>
          <w:sz w:val="24"/>
          <w:szCs w:val="24"/>
        </w:rPr>
        <w:t xml:space="preserve">21 </w:t>
      </w:r>
      <w:r w:rsidRPr="00CF5E17">
        <w:rPr>
          <w:sz w:val="24"/>
          <w:szCs w:val="24"/>
        </w:rPr>
        <w:t>г. №</w:t>
      </w:r>
    </w:p>
    <w:p w14:paraId="4C50D63A" w14:textId="77777777" w:rsidR="00F36FD1" w:rsidRDefault="00F36FD1" w:rsidP="00F36FD1">
      <w:pPr>
        <w:shd w:val="clear" w:color="auto" w:fill="FFFFFF"/>
        <w:jc w:val="center"/>
        <w:rPr>
          <w:b/>
          <w:sz w:val="28"/>
          <w:szCs w:val="28"/>
        </w:rPr>
      </w:pPr>
    </w:p>
    <w:p w14:paraId="54375A71" w14:textId="77777777" w:rsidR="00F36FD1" w:rsidRDefault="00F36FD1" w:rsidP="00F36FD1">
      <w:pPr>
        <w:shd w:val="clear" w:color="auto" w:fill="FFFFFF"/>
        <w:rPr>
          <w:b/>
          <w:sz w:val="28"/>
          <w:szCs w:val="28"/>
        </w:rPr>
      </w:pPr>
    </w:p>
    <w:p w14:paraId="6A95860D" w14:textId="77777777" w:rsidR="00F36FD1" w:rsidRPr="000D299C" w:rsidRDefault="00F36FD1" w:rsidP="00F36FD1">
      <w:pPr>
        <w:shd w:val="clear" w:color="auto" w:fill="FFFFFF"/>
        <w:spacing w:before="5"/>
        <w:jc w:val="center"/>
        <w:rPr>
          <w:rStyle w:val="FontStyle15"/>
          <w:b/>
          <w:sz w:val="28"/>
          <w:szCs w:val="28"/>
        </w:rPr>
      </w:pPr>
      <w:r w:rsidRPr="000D299C">
        <w:rPr>
          <w:b/>
          <w:sz w:val="28"/>
          <w:szCs w:val="28"/>
        </w:rPr>
        <w:t>ПЛАНОВЫЕ ПОКАЗАТЕЛИ*</w:t>
      </w:r>
      <w:r w:rsidRPr="00D94866">
        <w:rPr>
          <w:rStyle w:val="FontStyle15"/>
          <w:b/>
          <w:sz w:val="28"/>
          <w:szCs w:val="28"/>
        </w:rPr>
        <w:t xml:space="preserve"> </w:t>
      </w:r>
      <w:r>
        <w:rPr>
          <w:rStyle w:val="FontStyle15"/>
          <w:b/>
          <w:sz w:val="28"/>
          <w:szCs w:val="28"/>
        </w:rPr>
        <w:br/>
      </w:r>
      <w:r w:rsidRPr="000D299C">
        <w:rPr>
          <w:rStyle w:val="FontStyle15"/>
          <w:b/>
          <w:sz w:val="28"/>
          <w:szCs w:val="28"/>
        </w:rPr>
        <w:t xml:space="preserve">участника </w:t>
      </w:r>
      <w:r w:rsidRPr="000D299C">
        <w:rPr>
          <w:b/>
          <w:sz w:val="28"/>
          <w:szCs w:val="28"/>
        </w:rPr>
        <w:t>конкурсного отбора среди молодых ученых на получение права проживания в общежитии ЮФУ</w:t>
      </w:r>
    </w:p>
    <w:p w14:paraId="05449B3C" w14:textId="77777777" w:rsidR="00F36FD1" w:rsidRPr="000D299C" w:rsidRDefault="00F36FD1" w:rsidP="00F36FD1">
      <w:pPr>
        <w:shd w:val="clear" w:color="auto" w:fill="FFFFFF"/>
        <w:rPr>
          <w:b/>
          <w:sz w:val="28"/>
          <w:szCs w:val="28"/>
        </w:rPr>
      </w:pPr>
    </w:p>
    <w:p w14:paraId="3403FF99" w14:textId="77777777" w:rsidR="00F36FD1" w:rsidRPr="000D299C" w:rsidRDefault="00F36FD1" w:rsidP="00F36FD1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1379"/>
        <w:gridCol w:w="1418"/>
        <w:gridCol w:w="1417"/>
      </w:tblGrid>
      <w:tr w:rsidR="00F36FD1" w:rsidRPr="000D299C" w14:paraId="5F3F43A6" w14:textId="77777777" w:rsidTr="00AF611C">
        <w:trPr>
          <w:trHeight w:val="464"/>
        </w:trPr>
        <w:tc>
          <w:tcPr>
            <w:tcW w:w="5108" w:type="dxa"/>
          </w:tcPr>
          <w:p w14:paraId="18717045" w14:textId="77777777" w:rsidR="00F36FD1" w:rsidRPr="000D299C" w:rsidRDefault="00F36FD1" w:rsidP="00AF611C">
            <w:pPr>
              <w:jc w:val="center"/>
            </w:pPr>
            <w:r w:rsidRPr="000D299C">
              <w:t>Наименование</w:t>
            </w:r>
          </w:p>
        </w:tc>
        <w:tc>
          <w:tcPr>
            <w:tcW w:w="1379" w:type="dxa"/>
          </w:tcPr>
          <w:p w14:paraId="52ECB8D1" w14:textId="77777777" w:rsidR="00F36FD1" w:rsidRPr="000D299C" w:rsidRDefault="00F36FD1" w:rsidP="00AF611C">
            <w:pPr>
              <w:jc w:val="center"/>
              <w:rPr>
                <w:lang w:val="en-US"/>
              </w:rPr>
            </w:pPr>
            <w:r>
              <w:t>2021 год</w:t>
            </w:r>
          </w:p>
        </w:tc>
        <w:tc>
          <w:tcPr>
            <w:tcW w:w="1418" w:type="dxa"/>
          </w:tcPr>
          <w:p w14:paraId="5E7B1B24" w14:textId="77777777" w:rsidR="00F36FD1" w:rsidRPr="000D299C" w:rsidRDefault="00F36FD1" w:rsidP="00AF611C">
            <w:pPr>
              <w:jc w:val="center"/>
              <w:rPr>
                <w:lang w:val="en-US"/>
              </w:rPr>
            </w:pPr>
            <w:r>
              <w:t xml:space="preserve">2022 год </w:t>
            </w:r>
          </w:p>
        </w:tc>
        <w:tc>
          <w:tcPr>
            <w:tcW w:w="1417" w:type="dxa"/>
          </w:tcPr>
          <w:p w14:paraId="33CD1F87" w14:textId="77777777" w:rsidR="00F36FD1" w:rsidRPr="00D94866" w:rsidRDefault="00F36FD1" w:rsidP="00AF611C">
            <w:pPr>
              <w:jc w:val="center"/>
            </w:pPr>
            <w:r w:rsidRPr="000D299C">
              <w:t>20</w:t>
            </w:r>
            <w:r w:rsidRPr="000D299C">
              <w:rPr>
                <w:lang w:val="en-US"/>
              </w:rPr>
              <w:t>2</w:t>
            </w:r>
            <w:r>
              <w:t>3 год</w:t>
            </w:r>
          </w:p>
        </w:tc>
      </w:tr>
      <w:tr w:rsidR="00F36FD1" w:rsidRPr="000D299C" w14:paraId="514BB87E" w14:textId="77777777" w:rsidTr="00AF611C">
        <w:trPr>
          <w:trHeight w:val="20"/>
        </w:trPr>
        <w:tc>
          <w:tcPr>
            <w:tcW w:w="5108" w:type="dxa"/>
          </w:tcPr>
          <w:p w14:paraId="19132DB2" w14:textId="77777777" w:rsidR="00F36FD1" w:rsidRPr="000D299C" w:rsidRDefault="00F36FD1" w:rsidP="00AF611C">
            <w:r w:rsidRPr="000D299C">
              <w:t>Кол-во публикаций в изданиях, индексируемых в базах данных «Сеть науки» (Web of Science и Scopus)</w:t>
            </w:r>
          </w:p>
        </w:tc>
        <w:tc>
          <w:tcPr>
            <w:tcW w:w="1379" w:type="dxa"/>
          </w:tcPr>
          <w:p w14:paraId="0FCCB8D8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3BDBEC45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7F03D693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7211FCDF" w14:textId="77777777" w:rsidTr="00AF611C">
        <w:trPr>
          <w:trHeight w:val="20"/>
        </w:trPr>
        <w:tc>
          <w:tcPr>
            <w:tcW w:w="5108" w:type="dxa"/>
          </w:tcPr>
          <w:p w14:paraId="60F1939C" w14:textId="77777777" w:rsidR="00F36FD1" w:rsidRPr="000D299C" w:rsidRDefault="00F36FD1" w:rsidP="00AF611C">
            <w:r w:rsidRPr="000D299C">
              <w:t>Кол-во публикаций в изданиях, индексируемых в базах данных РИНЦ</w:t>
            </w:r>
          </w:p>
        </w:tc>
        <w:tc>
          <w:tcPr>
            <w:tcW w:w="1379" w:type="dxa"/>
          </w:tcPr>
          <w:p w14:paraId="2EB8BFB5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009F5C26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7C9EC5AA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7CE656BB" w14:textId="77777777" w:rsidTr="00AF611C">
        <w:trPr>
          <w:trHeight w:val="20"/>
        </w:trPr>
        <w:tc>
          <w:tcPr>
            <w:tcW w:w="5108" w:type="dxa"/>
          </w:tcPr>
          <w:p w14:paraId="371EF4F8" w14:textId="77777777" w:rsidR="00F36FD1" w:rsidRPr="000D299C" w:rsidRDefault="00F36FD1" w:rsidP="00AF611C">
            <w:r w:rsidRPr="000D299C">
              <w:t>Кол-во совместных публикаций с зарубежными учеными</w:t>
            </w:r>
          </w:p>
        </w:tc>
        <w:tc>
          <w:tcPr>
            <w:tcW w:w="1379" w:type="dxa"/>
          </w:tcPr>
          <w:p w14:paraId="39A88E9C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1273B936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7C950B7B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37CBA102" w14:textId="77777777" w:rsidTr="00AF611C">
        <w:trPr>
          <w:trHeight w:val="20"/>
        </w:trPr>
        <w:tc>
          <w:tcPr>
            <w:tcW w:w="5108" w:type="dxa"/>
          </w:tcPr>
          <w:p w14:paraId="2B9A3740" w14:textId="77777777" w:rsidR="00F36FD1" w:rsidRPr="000D299C" w:rsidRDefault="00F36FD1" w:rsidP="00AF611C">
            <w:r w:rsidRPr="000D299C">
              <w:t xml:space="preserve">Количество объектов интеллектуальной собственности, в том числе международных </w:t>
            </w:r>
          </w:p>
        </w:tc>
        <w:tc>
          <w:tcPr>
            <w:tcW w:w="1379" w:type="dxa"/>
          </w:tcPr>
          <w:p w14:paraId="56465AB4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64129E07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39456F4D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6456E5CA" w14:textId="77777777" w:rsidTr="00AF611C">
        <w:trPr>
          <w:trHeight w:val="20"/>
        </w:trPr>
        <w:tc>
          <w:tcPr>
            <w:tcW w:w="5108" w:type="dxa"/>
          </w:tcPr>
          <w:p w14:paraId="19ECA0DF" w14:textId="77777777" w:rsidR="00F36FD1" w:rsidRPr="000D299C" w:rsidRDefault="00F36FD1" w:rsidP="00AF611C">
            <w:r w:rsidRPr="000D299C">
              <w:t>Кол-во конкурсных заявок на выполнение НИОКТР, подготовленных в рамках государственных, федеральных и региональных целевых программ, программы «Горизонт 2020», а также конкурсов, проведенных научными фондами, предприятиями предпринимательского сектора и иных конкурсов</w:t>
            </w:r>
          </w:p>
        </w:tc>
        <w:tc>
          <w:tcPr>
            <w:tcW w:w="1379" w:type="dxa"/>
          </w:tcPr>
          <w:p w14:paraId="25E44801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41AB22A8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5D5D6E22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3820F341" w14:textId="77777777" w:rsidTr="00AF611C">
        <w:trPr>
          <w:trHeight w:val="20"/>
        </w:trPr>
        <w:tc>
          <w:tcPr>
            <w:tcW w:w="5108" w:type="dxa"/>
          </w:tcPr>
          <w:p w14:paraId="74BA759C" w14:textId="77777777" w:rsidR="00F36FD1" w:rsidRPr="000D299C" w:rsidRDefault="00F36FD1" w:rsidP="00AF611C">
            <w:r w:rsidRPr="000D299C">
              <w:t xml:space="preserve">Кол-во конкурсных заявок на выполнение НИОКТР, признанных победителями по результатам проведенных конкурсов в рамках государственных, федеральных и региональных целевых программ, а также конкурсов, проведенных научными фондами, предприятиями предпринимательского сектора и иных конкурсов </w:t>
            </w:r>
          </w:p>
        </w:tc>
        <w:tc>
          <w:tcPr>
            <w:tcW w:w="1379" w:type="dxa"/>
          </w:tcPr>
          <w:p w14:paraId="303ECBD9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741F0624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653B89C3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4B6B96A9" w14:textId="77777777" w:rsidTr="00AF611C">
        <w:trPr>
          <w:trHeight w:val="425"/>
        </w:trPr>
        <w:tc>
          <w:tcPr>
            <w:tcW w:w="5108" w:type="dxa"/>
          </w:tcPr>
          <w:p w14:paraId="6320D04A" w14:textId="77777777" w:rsidR="00F36FD1" w:rsidRPr="000D299C" w:rsidRDefault="00F36FD1" w:rsidP="00AF611C">
            <w:r w:rsidRPr="00D94866">
              <w:t>Средневзвешенный импакт-фактор изданий, в которых планируется опубликование статей (по направлениям)</w:t>
            </w:r>
          </w:p>
        </w:tc>
        <w:tc>
          <w:tcPr>
            <w:tcW w:w="1379" w:type="dxa"/>
          </w:tcPr>
          <w:p w14:paraId="7CE39240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416EAC9E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4DE0FD8B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59F5DD76" w14:textId="77777777" w:rsidTr="00AF611C">
        <w:trPr>
          <w:trHeight w:val="20"/>
        </w:trPr>
        <w:tc>
          <w:tcPr>
            <w:tcW w:w="5108" w:type="dxa"/>
          </w:tcPr>
          <w:p w14:paraId="797FB113" w14:textId="77777777" w:rsidR="00F36FD1" w:rsidRPr="000D299C" w:rsidRDefault="00F36FD1" w:rsidP="00AF611C">
            <w:r w:rsidRPr="000D299C">
              <w:t>Кол-во студентов и молодых ученых, привлеченных к выполнению научных исследований</w:t>
            </w:r>
          </w:p>
        </w:tc>
        <w:tc>
          <w:tcPr>
            <w:tcW w:w="1379" w:type="dxa"/>
          </w:tcPr>
          <w:p w14:paraId="32B92462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03B58E75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6726E396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60ACDE0E" w14:textId="77777777" w:rsidTr="00AF611C">
        <w:trPr>
          <w:trHeight w:val="20"/>
        </w:trPr>
        <w:tc>
          <w:tcPr>
            <w:tcW w:w="5108" w:type="dxa"/>
          </w:tcPr>
          <w:p w14:paraId="483DEE41" w14:textId="77777777" w:rsidR="00F36FD1" w:rsidRPr="000D299C" w:rsidRDefault="00F36FD1" w:rsidP="00AF611C">
            <w:r w:rsidRPr="000D299C">
              <w:t>Количество выпускных квалификационных работ по теме научного исследования выполненных под руководством</w:t>
            </w:r>
          </w:p>
        </w:tc>
        <w:tc>
          <w:tcPr>
            <w:tcW w:w="1379" w:type="dxa"/>
          </w:tcPr>
          <w:p w14:paraId="0AEA0D28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8" w:type="dxa"/>
          </w:tcPr>
          <w:p w14:paraId="50076D54" w14:textId="77777777" w:rsidR="00F36FD1" w:rsidRPr="000D299C" w:rsidRDefault="00F36FD1" w:rsidP="00AF611C">
            <w:pPr>
              <w:jc w:val="center"/>
            </w:pPr>
          </w:p>
        </w:tc>
        <w:tc>
          <w:tcPr>
            <w:tcW w:w="1417" w:type="dxa"/>
          </w:tcPr>
          <w:p w14:paraId="47FA1964" w14:textId="77777777" w:rsidR="00F36FD1" w:rsidRPr="000D299C" w:rsidRDefault="00F36FD1" w:rsidP="00AF611C">
            <w:pPr>
              <w:jc w:val="center"/>
            </w:pPr>
          </w:p>
        </w:tc>
      </w:tr>
      <w:tr w:rsidR="00F36FD1" w:rsidRPr="000D299C" w14:paraId="1E778330" w14:textId="77777777" w:rsidTr="00AF611C">
        <w:trPr>
          <w:trHeight w:val="20"/>
        </w:trPr>
        <w:tc>
          <w:tcPr>
            <w:tcW w:w="5108" w:type="dxa"/>
          </w:tcPr>
          <w:p w14:paraId="62CF98EC" w14:textId="77777777" w:rsidR="00F36FD1" w:rsidRPr="000D299C" w:rsidRDefault="00F36FD1" w:rsidP="00AF611C">
            <w:r w:rsidRPr="000D299C">
              <w:t>Количество статусных конференций (по направлениям), в которых принималось участие</w:t>
            </w:r>
          </w:p>
        </w:tc>
        <w:tc>
          <w:tcPr>
            <w:tcW w:w="1379" w:type="dxa"/>
          </w:tcPr>
          <w:p w14:paraId="512A8DC5" w14:textId="77777777" w:rsidR="00F36FD1" w:rsidRPr="000D299C" w:rsidRDefault="00F36FD1" w:rsidP="00AF611C"/>
        </w:tc>
        <w:tc>
          <w:tcPr>
            <w:tcW w:w="1418" w:type="dxa"/>
          </w:tcPr>
          <w:p w14:paraId="688D97F4" w14:textId="77777777" w:rsidR="00F36FD1" w:rsidRPr="000D299C" w:rsidRDefault="00F36FD1" w:rsidP="00AF611C"/>
        </w:tc>
        <w:tc>
          <w:tcPr>
            <w:tcW w:w="1417" w:type="dxa"/>
          </w:tcPr>
          <w:p w14:paraId="1B0B603B" w14:textId="77777777" w:rsidR="00F36FD1" w:rsidRPr="000D299C" w:rsidRDefault="00F36FD1" w:rsidP="00AF611C"/>
        </w:tc>
      </w:tr>
      <w:tr w:rsidR="00F36FD1" w:rsidRPr="000D299C" w14:paraId="3937B879" w14:textId="77777777" w:rsidTr="00AF611C">
        <w:trPr>
          <w:trHeight w:val="20"/>
        </w:trPr>
        <w:tc>
          <w:tcPr>
            <w:tcW w:w="5108" w:type="dxa"/>
            <w:tcBorders>
              <w:top w:val="nil"/>
            </w:tcBorders>
          </w:tcPr>
          <w:p w14:paraId="69F0946A" w14:textId="77777777" w:rsidR="00F36FD1" w:rsidRPr="000D299C" w:rsidRDefault="00F36FD1" w:rsidP="00AF611C">
            <w:r w:rsidRPr="000D299C">
              <w:t>Количество дисциплин, преподаваемых в других образовательных организациях, в т.ч. зарубежных</w:t>
            </w:r>
          </w:p>
        </w:tc>
        <w:tc>
          <w:tcPr>
            <w:tcW w:w="1379" w:type="dxa"/>
            <w:tcBorders>
              <w:top w:val="nil"/>
            </w:tcBorders>
          </w:tcPr>
          <w:p w14:paraId="4D7A8764" w14:textId="77777777" w:rsidR="00F36FD1" w:rsidRPr="000D299C" w:rsidRDefault="00F36FD1" w:rsidP="00AF611C"/>
        </w:tc>
        <w:tc>
          <w:tcPr>
            <w:tcW w:w="1418" w:type="dxa"/>
            <w:tcBorders>
              <w:top w:val="nil"/>
            </w:tcBorders>
          </w:tcPr>
          <w:p w14:paraId="70A8DBD8" w14:textId="77777777" w:rsidR="00F36FD1" w:rsidRPr="000D299C" w:rsidRDefault="00F36FD1" w:rsidP="00AF611C"/>
        </w:tc>
        <w:tc>
          <w:tcPr>
            <w:tcW w:w="1417" w:type="dxa"/>
            <w:tcBorders>
              <w:top w:val="nil"/>
            </w:tcBorders>
          </w:tcPr>
          <w:p w14:paraId="1906E97A" w14:textId="77777777" w:rsidR="00F36FD1" w:rsidRPr="000D299C" w:rsidRDefault="00F36FD1" w:rsidP="00AF611C"/>
        </w:tc>
      </w:tr>
      <w:tr w:rsidR="00F36FD1" w:rsidRPr="000D299C" w14:paraId="24D4384D" w14:textId="77777777" w:rsidTr="00AF611C">
        <w:trPr>
          <w:trHeight w:val="20"/>
        </w:trPr>
        <w:tc>
          <w:tcPr>
            <w:tcW w:w="5108" w:type="dxa"/>
          </w:tcPr>
          <w:p w14:paraId="29ACDAEA" w14:textId="77777777" w:rsidR="00F36FD1" w:rsidRPr="000D299C" w:rsidRDefault="00F36FD1" w:rsidP="00AF611C">
            <w:r w:rsidRPr="000D299C">
              <w:t>Количество дисциплин, преподаваемых на иностранном языке в университете</w:t>
            </w:r>
          </w:p>
        </w:tc>
        <w:tc>
          <w:tcPr>
            <w:tcW w:w="1379" w:type="dxa"/>
          </w:tcPr>
          <w:p w14:paraId="67571E7E" w14:textId="77777777" w:rsidR="00F36FD1" w:rsidRPr="000D299C" w:rsidRDefault="00F36FD1" w:rsidP="00AF611C"/>
        </w:tc>
        <w:tc>
          <w:tcPr>
            <w:tcW w:w="1418" w:type="dxa"/>
          </w:tcPr>
          <w:p w14:paraId="1439BFA9" w14:textId="77777777" w:rsidR="00F36FD1" w:rsidRPr="000D299C" w:rsidRDefault="00F36FD1" w:rsidP="00AF611C"/>
        </w:tc>
        <w:tc>
          <w:tcPr>
            <w:tcW w:w="1417" w:type="dxa"/>
          </w:tcPr>
          <w:p w14:paraId="067A81DA" w14:textId="77777777" w:rsidR="00F36FD1" w:rsidRPr="000D299C" w:rsidRDefault="00F36FD1" w:rsidP="00AF611C"/>
        </w:tc>
      </w:tr>
      <w:tr w:rsidR="00F36FD1" w:rsidRPr="000D299C" w14:paraId="529AA052" w14:textId="77777777" w:rsidTr="00AF611C">
        <w:trPr>
          <w:trHeight w:val="20"/>
        </w:trPr>
        <w:tc>
          <w:tcPr>
            <w:tcW w:w="5108" w:type="dxa"/>
          </w:tcPr>
          <w:p w14:paraId="7C80ACF9" w14:textId="77777777" w:rsidR="00F36FD1" w:rsidRPr="000D299C" w:rsidRDefault="00F36FD1" w:rsidP="00AF611C">
            <w:r w:rsidRPr="000D299C">
              <w:t>Количество образовательных программ, получивших общественно-профессиональную или международную аккредитацию</w:t>
            </w:r>
          </w:p>
        </w:tc>
        <w:tc>
          <w:tcPr>
            <w:tcW w:w="1379" w:type="dxa"/>
          </w:tcPr>
          <w:p w14:paraId="6F78C5D7" w14:textId="77777777" w:rsidR="00F36FD1" w:rsidRPr="000D299C" w:rsidRDefault="00F36FD1" w:rsidP="00AF611C"/>
        </w:tc>
        <w:tc>
          <w:tcPr>
            <w:tcW w:w="1418" w:type="dxa"/>
          </w:tcPr>
          <w:p w14:paraId="074AACD7" w14:textId="77777777" w:rsidR="00F36FD1" w:rsidRPr="000D299C" w:rsidRDefault="00F36FD1" w:rsidP="00AF611C"/>
        </w:tc>
        <w:tc>
          <w:tcPr>
            <w:tcW w:w="1417" w:type="dxa"/>
          </w:tcPr>
          <w:p w14:paraId="56D55E97" w14:textId="77777777" w:rsidR="00F36FD1" w:rsidRPr="000D299C" w:rsidRDefault="00F36FD1" w:rsidP="00AF611C"/>
        </w:tc>
      </w:tr>
      <w:tr w:rsidR="00F36FD1" w:rsidRPr="000D299C" w14:paraId="65822369" w14:textId="77777777" w:rsidTr="00AF611C">
        <w:trPr>
          <w:trHeight w:val="20"/>
        </w:trPr>
        <w:tc>
          <w:tcPr>
            <w:tcW w:w="5108" w:type="dxa"/>
          </w:tcPr>
          <w:p w14:paraId="11053EFC" w14:textId="77777777" w:rsidR="00F36FD1" w:rsidRPr="000D299C" w:rsidRDefault="00F36FD1" w:rsidP="00AF611C">
            <w:r w:rsidRPr="000D299C">
              <w:t xml:space="preserve">Количество заявок и руководство образовательной программой </w:t>
            </w:r>
          </w:p>
        </w:tc>
        <w:tc>
          <w:tcPr>
            <w:tcW w:w="1379" w:type="dxa"/>
          </w:tcPr>
          <w:p w14:paraId="114E112E" w14:textId="77777777" w:rsidR="00F36FD1" w:rsidRPr="000D299C" w:rsidRDefault="00F36FD1" w:rsidP="00AF611C"/>
        </w:tc>
        <w:tc>
          <w:tcPr>
            <w:tcW w:w="1418" w:type="dxa"/>
          </w:tcPr>
          <w:p w14:paraId="7AF5DE0F" w14:textId="77777777" w:rsidR="00F36FD1" w:rsidRPr="000D299C" w:rsidRDefault="00F36FD1" w:rsidP="00AF611C"/>
        </w:tc>
        <w:tc>
          <w:tcPr>
            <w:tcW w:w="1417" w:type="dxa"/>
          </w:tcPr>
          <w:p w14:paraId="4554E92C" w14:textId="77777777" w:rsidR="00F36FD1" w:rsidRPr="000D299C" w:rsidRDefault="00F36FD1" w:rsidP="00AF611C"/>
        </w:tc>
      </w:tr>
      <w:tr w:rsidR="00F36FD1" w:rsidRPr="000D299C" w14:paraId="7913F2A0" w14:textId="77777777" w:rsidTr="00AF611C">
        <w:trPr>
          <w:trHeight w:val="20"/>
        </w:trPr>
        <w:tc>
          <w:tcPr>
            <w:tcW w:w="5108" w:type="dxa"/>
          </w:tcPr>
          <w:p w14:paraId="4C955899" w14:textId="77777777" w:rsidR="00F36FD1" w:rsidRPr="000D299C" w:rsidRDefault="00F36FD1" w:rsidP="00AF611C">
            <w:r w:rsidRPr="000D299C">
              <w:t>Количество новых образовательных курсов**</w:t>
            </w:r>
          </w:p>
        </w:tc>
        <w:tc>
          <w:tcPr>
            <w:tcW w:w="1379" w:type="dxa"/>
          </w:tcPr>
          <w:p w14:paraId="1874BD2D" w14:textId="77777777" w:rsidR="00F36FD1" w:rsidRPr="000D299C" w:rsidRDefault="00F36FD1" w:rsidP="00AF611C"/>
        </w:tc>
        <w:tc>
          <w:tcPr>
            <w:tcW w:w="1418" w:type="dxa"/>
          </w:tcPr>
          <w:p w14:paraId="518A27C9" w14:textId="77777777" w:rsidR="00F36FD1" w:rsidRPr="000D299C" w:rsidRDefault="00F36FD1" w:rsidP="00AF611C"/>
        </w:tc>
        <w:tc>
          <w:tcPr>
            <w:tcW w:w="1417" w:type="dxa"/>
          </w:tcPr>
          <w:p w14:paraId="3C252BF4" w14:textId="77777777" w:rsidR="00F36FD1" w:rsidRPr="000D299C" w:rsidRDefault="00F36FD1" w:rsidP="00AF611C"/>
        </w:tc>
      </w:tr>
      <w:tr w:rsidR="00F36FD1" w:rsidRPr="000D299C" w14:paraId="19EFA99E" w14:textId="77777777" w:rsidTr="00AF611C">
        <w:trPr>
          <w:trHeight w:val="20"/>
        </w:trPr>
        <w:tc>
          <w:tcPr>
            <w:tcW w:w="5108" w:type="dxa"/>
          </w:tcPr>
          <w:p w14:paraId="0D4FCCCE" w14:textId="77777777" w:rsidR="00F36FD1" w:rsidRPr="000D299C" w:rsidRDefault="00F36FD1" w:rsidP="00AF611C">
            <w:r w:rsidRPr="000D299C">
              <w:t xml:space="preserve">Количество </w:t>
            </w:r>
            <w:r w:rsidRPr="000D299C">
              <w:rPr>
                <w:lang w:val="en-US"/>
              </w:rPr>
              <w:t>on</w:t>
            </w:r>
            <w:r w:rsidRPr="000D299C">
              <w:t>-</w:t>
            </w:r>
            <w:r w:rsidRPr="000D299C">
              <w:rPr>
                <w:lang w:val="en-US"/>
              </w:rPr>
              <w:t>line</w:t>
            </w:r>
            <w:r w:rsidRPr="000D299C">
              <w:t xml:space="preserve"> образовательных курсов реализованных на площадке ЮФУ</w:t>
            </w:r>
          </w:p>
        </w:tc>
        <w:tc>
          <w:tcPr>
            <w:tcW w:w="1379" w:type="dxa"/>
          </w:tcPr>
          <w:p w14:paraId="4970A4DF" w14:textId="77777777" w:rsidR="00F36FD1" w:rsidRPr="000D299C" w:rsidRDefault="00F36FD1" w:rsidP="00AF611C"/>
        </w:tc>
        <w:tc>
          <w:tcPr>
            <w:tcW w:w="1418" w:type="dxa"/>
          </w:tcPr>
          <w:p w14:paraId="0171D509" w14:textId="77777777" w:rsidR="00F36FD1" w:rsidRPr="000D299C" w:rsidRDefault="00F36FD1" w:rsidP="00AF611C"/>
        </w:tc>
        <w:tc>
          <w:tcPr>
            <w:tcW w:w="1417" w:type="dxa"/>
          </w:tcPr>
          <w:p w14:paraId="07065B77" w14:textId="77777777" w:rsidR="00F36FD1" w:rsidRPr="000D299C" w:rsidRDefault="00F36FD1" w:rsidP="00AF611C"/>
        </w:tc>
      </w:tr>
      <w:tr w:rsidR="00F36FD1" w:rsidRPr="000D299C" w14:paraId="76855D49" w14:textId="77777777" w:rsidTr="00AF611C">
        <w:trPr>
          <w:trHeight w:val="20"/>
        </w:trPr>
        <w:tc>
          <w:tcPr>
            <w:tcW w:w="5108" w:type="dxa"/>
          </w:tcPr>
          <w:p w14:paraId="1A4AD905" w14:textId="77777777" w:rsidR="00F36FD1" w:rsidRPr="000D299C" w:rsidRDefault="00F36FD1" w:rsidP="00AF611C">
            <w:r w:rsidRPr="000D299C">
              <w:t>Дополнительные показатели</w:t>
            </w:r>
          </w:p>
        </w:tc>
        <w:tc>
          <w:tcPr>
            <w:tcW w:w="1379" w:type="dxa"/>
          </w:tcPr>
          <w:p w14:paraId="44746301" w14:textId="77777777" w:rsidR="00F36FD1" w:rsidRPr="000D299C" w:rsidRDefault="00F36FD1" w:rsidP="00AF611C"/>
        </w:tc>
        <w:tc>
          <w:tcPr>
            <w:tcW w:w="1418" w:type="dxa"/>
          </w:tcPr>
          <w:p w14:paraId="4006F8D0" w14:textId="77777777" w:rsidR="00F36FD1" w:rsidRPr="000D299C" w:rsidRDefault="00F36FD1" w:rsidP="00AF611C"/>
        </w:tc>
        <w:tc>
          <w:tcPr>
            <w:tcW w:w="1417" w:type="dxa"/>
          </w:tcPr>
          <w:p w14:paraId="668424D1" w14:textId="77777777" w:rsidR="00F36FD1" w:rsidRPr="000D299C" w:rsidRDefault="00F36FD1" w:rsidP="00AF611C"/>
        </w:tc>
      </w:tr>
    </w:tbl>
    <w:p w14:paraId="7558A0EB" w14:textId="77777777" w:rsidR="00F36FD1" w:rsidRDefault="00F36FD1" w:rsidP="00F36FD1">
      <w:pPr>
        <w:pStyle w:val="Style2"/>
        <w:widowControl/>
        <w:spacing w:line="360" w:lineRule="auto"/>
        <w:jc w:val="both"/>
        <w:rPr>
          <w:rStyle w:val="FontStyle15"/>
          <w:sz w:val="28"/>
          <w:szCs w:val="28"/>
        </w:rPr>
      </w:pPr>
    </w:p>
    <w:p w14:paraId="64224AAF" w14:textId="77777777" w:rsidR="00F36FD1" w:rsidRPr="000D299C" w:rsidRDefault="00F36FD1" w:rsidP="00F36FD1">
      <w:pPr>
        <w:pStyle w:val="Style2"/>
        <w:widowControl/>
        <w:spacing w:line="360" w:lineRule="auto"/>
        <w:ind w:firstLine="70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lastRenderedPageBreak/>
        <w:t>*Численные данные указываются без учета показателей предусмотренных показателей в соответствии с основными должностными обязанностями. Для ППС – индивидуальный план преподавателя, для НР – показатели основного эффективного контракта.</w:t>
      </w:r>
    </w:p>
    <w:p w14:paraId="12980A65" w14:textId="77777777" w:rsidR="00F36FD1" w:rsidRDefault="00F36FD1" w:rsidP="00F36FD1">
      <w:pPr>
        <w:pStyle w:val="Style2"/>
        <w:widowControl/>
        <w:spacing w:line="360" w:lineRule="auto"/>
        <w:ind w:firstLine="708"/>
        <w:jc w:val="both"/>
        <w:rPr>
          <w:rStyle w:val="FontStyle15"/>
          <w:sz w:val="28"/>
          <w:szCs w:val="28"/>
        </w:rPr>
      </w:pPr>
      <w:r w:rsidRPr="000D299C">
        <w:rPr>
          <w:rStyle w:val="FontStyle15"/>
          <w:sz w:val="28"/>
          <w:szCs w:val="28"/>
        </w:rPr>
        <w:t>**В качестве новых образовательного курса рассматривается образовательный курс со всем пакетом регламентирующих его реализацию документов, а также включение его в образовательную программу в размере не менее 2 зач. ед.</w:t>
      </w:r>
    </w:p>
    <w:p w14:paraId="0C366FB0" w14:textId="77777777" w:rsidR="00675B5A" w:rsidRDefault="00675B5A">
      <w:bookmarkStart w:id="0" w:name="_GoBack"/>
      <w:bookmarkEnd w:id="0"/>
    </w:p>
    <w:sectPr w:rsidR="0067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5A"/>
    <w:rsid w:val="00675B5A"/>
    <w:rsid w:val="00F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3344"/>
  <w15:chartTrackingRefBased/>
  <w15:docId w15:val="{AEE00732-6088-4EA8-BE54-4888306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36FD1"/>
    <w:pPr>
      <w:spacing w:line="277" w:lineRule="exact"/>
      <w:jc w:val="center"/>
    </w:pPr>
    <w:rPr>
      <w:sz w:val="24"/>
      <w:szCs w:val="24"/>
    </w:rPr>
  </w:style>
  <w:style w:type="character" w:customStyle="1" w:styleId="FontStyle15">
    <w:name w:val="Font Style15"/>
    <w:uiPriority w:val="99"/>
    <w:rsid w:val="00F36F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Передельский Арнольд Романович</dc:creator>
  <cp:keywords/>
  <dc:description/>
  <cp:lastModifiedBy>Передельский Арнольд Романович</cp:lastModifiedBy>
  <cp:revision>2</cp:revision>
  <dcterms:created xsi:type="dcterms:W3CDTF">2021-02-25T16:05:00Z</dcterms:created>
  <dcterms:modified xsi:type="dcterms:W3CDTF">2021-02-25T16:05:00Z</dcterms:modified>
</cp:coreProperties>
</file>